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81" w:rsidRDefault="005A2A81" w:rsidP="005A2A81">
      <w:pPr>
        <w:spacing w:after="120" w:line="360" w:lineRule="auto"/>
        <w:rPr>
          <w:rFonts w:ascii="Trebuchet MS" w:hAnsi="Trebuchet MS"/>
          <w:color w:val="002060"/>
          <w:lang w:val="en-US"/>
        </w:rPr>
      </w:pPr>
    </w:p>
    <w:p w:rsidR="005A2A81" w:rsidRDefault="005A2A81" w:rsidP="005A2A81">
      <w:pPr>
        <w:spacing w:after="120" w:line="360" w:lineRule="auto"/>
        <w:rPr>
          <w:rFonts w:ascii="Trebuchet MS" w:hAnsi="Trebuchet MS"/>
          <w:color w:val="002060"/>
        </w:rPr>
      </w:pPr>
    </w:p>
    <w:p w:rsidR="005A2A81" w:rsidRDefault="005A2A81" w:rsidP="005A2A81">
      <w:pPr>
        <w:pStyle w:val="BodyText3"/>
        <w:spacing w:before="60"/>
        <w:ind w:left="720" w:hanging="720"/>
        <w:jc w:val="center"/>
        <w:rPr>
          <w:rFonts w:ascii="Trebuchet MS" w:hAnsi="Trebuchet MS"/>
          <w:sz w:val="48"/>
          <w:szCs w:val="48"/>
        </w:rPr>
      </w:pPr>
      <w:r>
        <w:rPr>
          <w:noProof/>
          <w:lang w:eastAsia="en-GB"/>
        </w:rPr>
        <w:drawing>
          <wp:anchor distT="0" distB="0" distL="114300" distR="114300" simplePos="0" relativeHeight="251659264" behindDoc="1" locked="0" layoutInCell="1" allowOverlap="1" wp14:anchorId="3AD4A540" wp14:editId="0AD44A0A">
            <wp:simplePos x="0" y="0"/>
            <wp:positionH relativeFrom="margin">
              <wp:posOffset>1924050</wp:posOffset>
            </wp:positionH>
            <wp:positionV relativeFrom="margin">
              <wp:posOffset>-149860</wp:posOffset>
            </wp:positionV>
            <wp:extent cx="2377440" cy="53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744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sz w:val="48"/>
          <w:szCs w:val="48"/>
        </w:rPr>
        <w:br/>
      </w:r>
    </w:p>
    <w:p w:rsidR="005A2A81" w:rsidRDefault="005A2A81" w:rsidP="005A2A81">
      <w:pPr>
        <w:pStyle w:val="BodyText3"/>
        <w:spacing w:before="60"/>
        <w:ind w:left="720" w:hanging="720"/>
        <w:jc w:val="center"/>
        <w:rPr>
          <w:rFonts w:ascii="Trebuchet MS" w:hAnsi="Trebuchet MS"/>
          <w:sz w:val="48"/>
          <w:szCs w:val="48"/>
        </w:rPr>
      </w:pPr>
      <w:r>
        <w:rPr>
          <w:rFonts w:ascii="Trebuchet MS" w:hAnsi="Trebuchet MS"/>
          <w:sz w:val="48"/>
          <w:szCs w:val="48"/>
        </w:rPr>
        <w:t xml:space="preserve">Ene.field Project Consortium Meeting </w:t>
      </w:r>
    </w:p>
    <w:p w:rsidR="005A2A81" w:rsidRDefault="005A2A81" w:rsidP="005A2A81">
      <w:pPr>
        <w:pStyle w:val="BodyText3"/>
        <w:spacing w:before="60"/>
        <w:ind w:left="720" w:hanging="720"/>
        <w:jc w:val="center"/>
        <w:rPr>
          <w:rFonts w:ascii="Trebuchet MS" w:hAnsi="Trebuchet MS"/>
          <w:sz w:val="48"/>
          <w:szCs w:val="48"/>
        </w:rPr>
      </w:pPr>
    </w:p>
    <w:p w:rsidR="005A2A81" w:rsidRPr="00542EA5" w:rsidRDefault="005A2A81" w:rsidP="005A2A81">
      <w:pPr>
        <w:pStyle w:val="BodyText3"/>
        <w:spacing w:before="60"/>
        <w:ind w:left="720" w:hanging="720"/>
        <w:jc w:val="center"/>
        <w:rPr>
          <w:rFonts w:ascii="Trebuchet MS" w:hAnsi="Trebuchet MS"/>
          <w:sz w:val="40"/>
          <w:szCs w:val="40"/>
        </w:rPr>
      </w:pPr>
      <w:r>
        <w:rPr>
          <w:rFonts w:ascii="Trebuchet MS" w:hAnsi="Trebuchet MS"/>
          <w:sz w:val="40"/>
          <w:szCs w:val="40"/>
        </w:rPr>
        <w:t>ANNUAL GENERAL ASSEMBLY</w:t>
      </w:r>
    </w:p>
    <w:p w:rsidR="005A2A81" w:rsidRDefault="005A2A81" w:rsidP="005A2A81">
      <w:pPr>
        <w:ind w:left="720" w:hanging="720"/>
        <w:jc w:val="center"/>
        <w:rPr>
          <w:rFonts w:ascii="Trebuchet MS" w:hAnsi="Trebuchet MS"/>
          <w:b/>
          <w:i/>
        </w:rPr>
      </w:pPr>
      <w:r>
        <w:rPr>
          <w:rFonts w:ascii="Trebuchet MS" w:hAnsi="Trebuchet MS"/>
          <w:b/>
          <w:i/>
        </w:rPr>
        <w:t xml:space="preserve">23 September </w:t>
      </w:r>
      <w:r w:rsidRPr="00702622">
        <w:rPr>
          <w:rFonts w:ascii="Trebuchet MS" w:hAnsi="Trebuchet MS"/>
          <w:b/>
          <w:i/>
        </w:rPr>
        <w:t>20</w:t>
      </w:r>
      <w:r>
        <w:rPr>
          <w:rFonts w:ascii="Trebuchet MS" w:hAnsi="Trebuchet MS"/>
          <w:b/>
          <w:i/>
        </w:rPr>
        <w:t>13</w:t>
      </w:r>
      <w:r w:rsidRPr="00702622">
        <w:rPr>
          <w:rFonts w:ascii="Trebuchet MS" w:hAnsi="Trebuchet MS"/>
          <w:b/>
          <w:i/>
        </w:rPr>
        <w:t>,</w:t>
      </w:r>
      <w:r>
        <w:rPr>
          <w:rFonts w:ascii="Trebuchet MS" w:hAnsi="Trebuchet MS"/>
          <w:b/>
          <w:i/>
        </w:rPr>
        <w:t xml:space="preserve"> 17.00hs, London</w:t>
      </w:r>
    </w:p>
    <w:p w:rsidR="005A2A81" w:rsidRDefault="005A2A81" w:rsidP="005A2A81">
      <w:pPr>
        <w:ind w:left="720" w:hanging="720"/>
        <w:jc w:val="center"/>
        <w:rPr>
          <w:rFonts w:ascii="Trebuchet MS" w:hAnsi="Trebuchet MS"/>
          <w:b/>
          <w:i/>
        </w:rPr>
      </w:pPr>
    </w:p>
    <w:p w:rsidR="005A2A81" w:rsidRDefault="005A2A81" w:rsidP="005A2A81">
      <w:pPr>
        <w:spacing w:after="120" w:line="360" w:lineRule="auto"/>
        <w:rPr>
          <w:rFonts w:ascii="Trebuchet MS" w:hAnsi="Trebuchet MS"/>
          <w:color w:val="002060"/>
        </w:rPr>
      </w:pPr>
    </w:p>
    <w:p w:rsidR="005A2A81" w:rsidRPr="00B24021" w:rsidRDefault="005A2A81" w:rsidP="005A2A81">
      <w:pPr>
        <w:spacing w:after="120" w:line="360" w:lineRule="auto"/>
        <w:rPr>
          <w:rFonts w:ascii="Trebuchet MS" w:hAnsi="Trebuchet MS"/>
        </w:rPr>
      </w:pPr>
      <w:r w:rsidRPr="00A75EC6">
        <w:rPr>
          <w:rFonts w:ascii="Trebuchet MS" w:hAnsi="Trebuchet MS"/>
          <w:b/>
          <w:u w:val="single"/>
        </w:rPr>
        <w:t>AGENDA</w:t>
      </w:r>
      <w:r w:rsidRPr="00B24021">
        <w:rPr>
          <w:rFonts w:ascii="Trebuchet MS" w:hAnsi="Trebuchet MS"/>
        </w:rPr>
        <w:t xml:space="preserve">: </w:t>
      </w:r>
    </w:p>
    <w:p w:rsidR="005A2A81" w:rsidRPr="00B24021" w:rsidRDefault="005A2A81" w:rsidP="005A2A81">
      <w:pPr>
        <w:spacing w:after="120" w:line="360" w:lineRule="auto"/>
        <w:rPr>
          <w:rFonts w:ascii="Trebuchet MS" w:hAnsi="Trebuchet MS"/>
        </w:rPr>
      </w:pPr>
    </w:p>
    <w:p w:rsidR="00D37FA5" w:rsidRPr="005A2A81" w:rsidRDefault="002A2131" w:rsidP="005A2A81">
      <w:pPr>
        <w:numPr>
          <w:ilvl w:val="0"/>
          <w:numId w:val="9"/>
        </w:numPr>
        <w:rPr>
          <w:rFonts w:ascii="Trebuchet MS" w:hAnsi="Trebuchet MS"/>
        </w:rPr>
      </w:pPr>
      <w:r w:rsidRPr="005A2A81">
        <w:rPr>
          <w:rFonts w:ascii="Trebuchet MS" w:hAnsi="Trebuchet MS"/>
        </w:rPr>
        <w:t>Formal actions according to Consortium Agreement</w:t>
      </w:r>
    </w:p>
    <w:p w:rsidR="00D37FA5" w:rsidRPr="005A2A81" w:rsidRDefault="002A2131" w:rsidP="005A2A81">
      <w:pPr>
        <w:numPr>
          <w:ilvl w:val="0"/>
          <w:numId w:val="9"/>
        </w:numPr>
        <w:rPr>
          <w:rFonts w:ascii="Trebuchet MS" w:hAnsi="Trebuchet MS"/>
        </w:rPr>
      </w:pPr>
      <w:r w:rsidRPr="005A2A81">
        <w:rPr>
          <w:rFonts w:ascii="Trebuchet MS" w:hAnsi="Trebuchet MS"/>
        </w:rPr>
        <w:t>Re-election / confirmation of the Steering Committee</w:t>
      </w:r>
    </w:p>
    <w:p w:rsidR="00D37FA5" w:rsidRPr="005A2A81" w:rsidRDefault="002A2131" w:rsidP="005A2A81">
      <w:pPr>
        <w:numPr>
          <w:ilvl w:val="0"/>
          <w:numId w:val="9"/>
        </w:numPr>
        <w:rPr>
          <w:rFonts w:ascii="Trebuchet MS" w:hAnsi="Trebuchet MS"/>
        </w:rPr>
      </w:pPr>
      <w:r w:rsidRPr="005A2A81">
        <w:rPr>
          <w:rFonts w:ascii="Trebuchet MS" w:hAnsi="Trebuchet MS"/>
        </w:rPr>
        <w:t>Any Other Business</w:t>
      </w:r>
    </w:p>
    <w:p w:rsidR="005A2A81" w:rsidRDefault="005A2A81" w:rsidP="005A2A81">
      <w:pPr>
        <w:ind w:left="720" w:hanging="720"/>
        <w:jc w:val="center"/>
        <w:rPr>
          <w:rFonts w:ascii="Trebuchet MS" w:hAnsi="Trebuchet MS"/>
          <w:b/>
          <w:i/>
        </w:rPr>
      </w:pPr>
    </w:p>
    <w:p w:rsidR="00F24137" w:rsidRDefault="00F24137" w:rsidP="005A2A81">
      <w:pPr>
        <w:ind w:left="720" w:hanging="720"/>
        <w:jc w:val="center"/>
        <w:rPr>
          <w:rFonts w:ascii="Trebuchet MS" w:hAnsi="Trebuchet MS"/>
          <w:b/>
          <w:i/>
        </w:rPr>
      </w:pPr>
      <w:bookmarkStart w:id="0" w:name="_GoBack"/>
      <w:bookmarkEnd w:id="0"/>
    </w:p>
    <w:p w:rsidR="005A2A81" w:rsidRDefault="005A2A81" w:rsidP="005A2A81">
      <w:pPr>
        <w:spacing w:before="120"/>
        <w:rPr>
          <w:b/>
          <w:sz w:val="24"/>
          <w:szCs w:val="24"/>
        </w:rPr>
      </w:pPr>
      <w:r w:rsidRPr="005A2A81">
        <w:rPr>
          <w:b/>
          <w:sz w:val="24"/>
          <w:szCs w:val="24"/>
          <w:u w:val="single"/>
        </w:rPr>
        <w:t>MINUTES</w:t>
      </w:r>
      <w:r w:rsidRPr="005A2A81">
        <w:rPr>
          <w:b/>
          <w:sz w:val="24"/>
          <w:szCs w:val="24"/>
        </w:rPr>
        <w:t xml:space="preserve">: </w:t>
      </w:r>
    </w:p>
    <w:p w:rsidR="005A2A81" w:rsidRPr="005A2A81" w:rsidRDefault="005A2A81" w:rsidP="005A2A81">
      <w:pPr>
        <w:numPr>
          <w:ilvl w:val="0"/>
          <w:numId w:val="10"/>
        </w:numPr>
        <w:tabs>
          <w:tab w:val="clear" w:pos="720"/>
          <w:tab w:val="num" w:pos="567"/>
        </w:tabs>
        <w:ind w:left="426"/>
        <w:rPr>
          <w:rFonts w:ascii="Trebuchet MS" w:hAnsi="Trebuchet MS"/>
          <w:u w:val="single"/>
        </w:rPr>
      </w:pPr>
      <w:r w:rsidRPr="005A2A81">
        <w:rPr>
          <w:rFonts w:ascii="Trebuchet MS" w:hAnsi="Trebuchet MS"/>
          <w:u w:val="single"/>
        </w:rPr>
        <w:t>Formal actions according to Consortium Agreement</w:t>
      </w:r>
    </w:p>
    <w:p w:rsidR="005A2A81" w:rsidRPr="005A2A81" w:rsidRDefault="005A2A81" w:rsidP="005A2A81">
      <w:pPr>
        <w:spacing w:before="120"/>
        <w:jc w:val="both"/>
        <w:rPr>
          <w:sz w:val="24"/>
          <w:szCs w:val="24"/>
        </w:rPr>
      </w:pPr>
      <w:r>
        <w:rPr>
          <w:sz w:val="24"/>
          <w:szCs w:val="24"/>
        </w:rPr>
        <w:t xml:space="preserve"> “</w:t>
      </w:r>
      <w:r w:rsidRPr="005A2A81">
        <w:rPr>
          <w:sz w:val="24"/>
          <w:szCs w:val="24"/>
        </w:rPr>
        <w:t>The GENERAL ASSEMBLY shall convene at least once every 12 months of the PROJECT. The CO-ORDINATOR shall chair the GENERAL ASSEMBLY.…… review and monitor the progress of the PROJECT</w:t>
      </w:r>
      <w:r>
        <w:rPr>
          <w:sz w:val="24"/>
          <w:szCs w:val="24"/>
        </w:rPr>
        <w:t>”</w:t>
      </w:r>
    </w:p>
    <w:p w:rsidR="005A2A81" w:rsidRDefault="005A2A81" w:rsidP="005A2A81">
      <w:pPr>
        <w:spacing w:before="120"/>
        <w:rPr>
          <w:b/>
          <w:i/>
          <w:sz w:val="24"/>
          <w:szCs w:val="24"/>
        </w:rPr>
      </w:pPr>
      <w:r w:rsidRPr="005A2A81">
        <w:rPr>
          <w:sz w:val="24"/>
          <w:szCs w:val="24"/>
        </w:rPr>
        <w:t>The full partner meeting in parallel to the general meeting is reviewing in detail the project performance and progress</w:t>
      </w:r>
      <w:r w:rsidRPr="005A2A81">
        <w:rPr>
          <w:b/>
          <w:i/>
          <w:sz w:val="24"/>
          <w:szCs w:val="24"/>
        </w:rPr>
        <w:t>.</w:t>
      </w:r>
    </w:p>
    <w:p w:rsidR="005A2A81" w:rsidRPr="005A2A81" w:rsidRDefault="005A2A81" w:rsidP="005A2A81">
      <w:pPr>
        <w:spacing w:before="120"/>
        <w:jc w:val="both"/>
        <w:rPr>
          <w:sz w:val="24"/>
          <w:szCs w:val="24"/>
        </w:rPr>
      </w:pPr>
      <w:r>
        <w:rPr>
          <w:sz w:val="24"/>
          <w:szCs w:val="24"/>
        </w:rPr>
        <w:t>“</w:t>
      </w:r>
      <w:r w:rsidRPr="005A2A81">
        <w:rPr>
          <w:sz w:val="24"/>
          <w:szCs w:val="24"/>
        </w:rPr>
        <w:t>The GENERAL ASSEMBLY shall make decisions on matters which directly impact the GRANT AGREEMENT such as amendments to Annex I, addition or removal of BENEFICIARIES, reallocation of work and BUDGET among BENEFICIARIES</w:t>
      </w:r>
      <w:r>
        <w:rPr>
          <w:sz w:val="24"/>
          <w:szCs w:val="24"/>
        </w:rPr>
        <w:t>”</w:t>
      </w:r>
    </w:p>
    <w:p w:rsidR="005A2A81" w:rsidRDefault="005A2A81" w:rsidP="00321CC3">
      <w:pPr>
        <w:spacing w:before="120"/>
        <w:jc w:val="both"/>
        <w:rPr>
          <w:sz w:val="24"/>
          <w:szCs w:val="24"/>
        </w:rPr>
      </w:pPr>
      <w:r>
        <w:rPr>
          <w:sz w:val="24"/>
          <w:szCs w:val="24"/>
        </w:rPr>
        <w:t xml:space="preserve">During the first year of the project there have been the following changes in the beneficiaries: </w:t>
      </w:r>
    </w:p>
    <w:p w:rsidR="00D37FA5" w:rsidRPr="005A2A81" w:rsidRDefault="002A2131" w:rsidP="00321CC3">
      <w:pPr>
        <w:numPr>
          <w:ilvl w:val="1"/>
          <w:numId w:val="5"/>
        </w:numPr>
        <w:tabs>
          <w:tab w:val="clear" w:pos="1440"/>
          <w:tab w:val="num" w:pos="426"/>
        </w:tabs>
        <w:spacing w:before="120"/>
        <w:ind w:left="426"/>
        <w:jc w:val="both"/>
        <w:rPr>
          <w:sz w:val="24"/>
          <w:szCs w:val="24"/>
        </w:rPr>
      </w:pPr>
      <w:r w:rsidRPr="005A2A81">
        <w:rPr>
          <w:sz w:val="24"/>
          <w:szCs w:val="24"/>
        </w:rPr>
        <w:t xml:space="preserve">CERES </w:t>
      </w:r>
      <w:r w:rsidR="00321CC3">
        <w:rPr>
          <w:sz w:val="24"/>
          <w:szCs w:val="24"/>
        </w:rPr>
        <w:t xml:space="preserve">Power </w:t>
      </w:r>
      <w:r w:rsidRPr="005A2A81">
        <w:rPr>
          <w:sz w:val="24"/>
          <w:szCs w:val="24"/>
        </w:rPr>
        <w:t xml:space="preserve">has </w:t>
      </w:r>
      <w:r w:rsidR="005A2A81">
        <w:rPr>
          <w:sz w:val="24"/>
          <w:szCs w:val="24"/>
        </w:rPr>
        <w:t xml:space="preserve">indicated they wish to withdraw and </w:t>
      </w:r>
      <w:proofErr w:type="spellStart"/>
      <w:r w:rsidRPr="005A2A81">
        <w:rPr>
          <w:sz w:val="24"/>
          <w:szCs w:val="24"/>
        </w:rPr>
        <w:t>Daald</w:t>
      </w:r>
      <w:r w:rsidR="005A2A81">
        <w:rPr>
          <w:sz w:val="24"/>
          <w:szCs w:val="24"/>
        </w:rPr>
        <w:t>rop</w:t>
      </w:r>
      <w:proofErr w:type="spellEnd"/>
      <w:r w:rsidR="005A2A81">
        <w:rPr>
          <w:sz w:val="24"/>
          <w:szCs w:val="24"/>
        </w:rPr>
        <w:t xml:space="preserve"> is considering its position </w:t>
      </w:r>
      <w:r w:rsidRPr="005A2A81">
        <w:rPr>
          <w:sz w:val="24"/>
          <w:szCs w:val="24"/>
        </w:rPr>
        <w:t>as a result</w:t>
      </w:r>
    </w:p>
    <w:p w:rsidR="00D37FA5" w:rsidRPr="005A2A81" w:rsidRDefault="002A2131" w:rsidP="00321CC3">
      <w:pPr>
        <w:numPr>
          <w:ilvl w:val="1"/>
          <w:numId w:val="5"/>
        </w:numPr>
        <w:tabs>
          <w:tab w:val="clear" w:pos="1440"/>
          <w:tab w:val="num" w:pos="426"/>
        </w:tabs>
        <w:spacing w:before="120"/>
        <w:ind w:left="426"/>
        <w:jc w:val="both"/>
        <w:rPr>
          <w:sz w:val="24"/>
          <w:szCs w:val="24"/>
        </w:rPr>
      </w:pPr>
      <w:r w:rsidRPr="005A2A81">
        <w:rPr>
          <w:sz w:val="24"/>
          <w:szCs w:val="24"/>
        </w:rPr>
        <w:t xml:space="preserve">The consortium partners have indicated that remaining partners can </w:t>
      </w:r>
      <w:r w:rsidR="005A2A81" w:rsidRPr="005A2A81">
        <w:rPr>
          <w:sz w:val="24"/>
          <w:szCs w:val="24"/>
        </w:rPr>
        <w:t>fulfil</w:t>
      </w:r>
      <w:r w:rsidRPr="005A2A81">
        <w:rPr>
          <w:sz w:val="24"/>
          <w:szCs w:val="24"/>
        </w:rPr>
        <w:t xml:space="preserve"> the CERES units in addition to their own. </w:t>
      </w:r>
      <w:r w:rsidR="005A2A81">
        <w:rPr>
          <w:sz w:val="24"/>
          <w:szCs w:val="24"/>
        </w:rPr>
        <w:t xml:space="preserve">The discussion is ongoing. </w:t>
      </w:r>
    </w:p>
    <w:p w:rsidR="00D37FA5" w:rsidRDefault="002A2131" w:rsidP="00321CC3">
      <w:pPr>
        <w:numPr>
          <w:ilvl w:val="1"/>
          <w:numId w:val="5"/>
        </w:numPr>
        <w:tabs>
          <w:tab w:val="clear" w:pos="1440"/>
          <w:tab w:val="num" w:pos="426"/>
        </w:tabs>
        <w:spacing w:before="120"/>
        <w:ind w:left="426"/>
        <w:jc w:val="both"/>
        <w:rPr>
          <w:sz w:val="24"/>
          <w:szCs w:val="24"/>
        </w:rPr>
      </w:pPr>
      <w:r w:rsidRPr="005A2A81">
        <w:rPr>
          <w:sz w:val="24"/>
          <w:szCs w:val="24"/>
        </w:rPr>
        <w:t>Consortium will be given a proposal regarding the changes and the funding shifts.</w:t>
      </w:r>
    </w:p>
    <w:p w:rsidR="00D37FA5" w:rsidRPr="005A2A81" w:rsidRDefault="005A2A81" w:rsidP="005A2A81">
      <w:pPr>
        <w:spacing w:before="120"/>
        <w:rPr>
          <w:sz w:val="24"/>
          <w:szCs w:val="24"/>
        </w:rPr>
      </w:pPr>
      <w:r>
        <w:rPr>
          <w:sz w:val="24"/>
          <w:szCs w:val="24"/>
        </w:rPr>
        <w:t>“T</w:t>
      </w:r>
      <w:r w:rsidR="002A2131" w:rsidRPr="005A2A81">
        <w:rPr>
          <w:sz w:val="24"/>
          <w:szCs w:val="24"/>
        </w:rPr>
        <w:t xml:space="preserve">he GENERAL ASSEMBLY shall approve proposed </w:t>
      </w:r>
      <w:r w:rsidR="002A2131" w:rsidRPr="005A2A81">
        <w:rPr>
          <w:sz w:val="24"/>
          <w:szCs w:val="24"/>
          <w:lang w:val="de-DE"/>
        </w:rPr>
        <w:t xml:space="preserve">changes to the </w:t>
      </w:r>
      <w:r w:rsidR="002A2131" w:rsidRPr="005A2A81">
        <w:rPr>
          <w:sz w:val="24"/>
          <w:szCs w:val="24"/>
          <w:lang w:val="en-US"/>
        </w:rPr>
        <w:t>C</w:t>
      </w:r>
      <w:r w:rsidR="002A2131" w:rsidRPr="005A2A81">
        <w:rPr>
          <w:sz w:val="24"/>
          <w:szCs w:val="24"/>
          <w:lang w:val="de-DE"/>
        </w:rPr>
        <w:t>onsortium membership or operation</w:t>
      </w:r>
      <w:r w:rsidRPr="005A2A81">
        <w:rPr>
          <w:sz w:val="24"/>
          <w:szCs w:val="24"/>
          <w:lang w:val="de-DE"/>
        </w:rPr>
        <w:t>.</w:t>
      </w:r>
      <w:r>
        <w:rPr>
          <w:sz w:val="24"/>
          <w:szCs w:val="24"/>
          <w:lang w:val="de-DE"/>
        </w:rPr>
        <w:t xml:space="preserve"> “</w:t>
      </w:r>
    </w:p>
    <w:p w:rsidR="00D37FA5" w:rsidRPr="005A2A81" w:rsidRDefault="002A2131" w:rsidP="005A2A81">
      <w:pPr>
        <w:numPr>
          <w:ilvl w:val="1"/>
          <w:numId w:val="5"/>
        </w:numPr>
        <w:tabs>
          <w:tab w:val="clear" w:pos="1440"/>
          <w:tab w:val="num" w:pos="426"/>
        </w:tabs>
        <w:spacing w:before="120"/>
        <w:ind w:left="426"/>
        <w:rPr>
          <w:sz w:val="24"/>
          <w:szCs w:val="24"/>
        </w:rPr>
      </w:pPr>
      <w:r>
        <w:rPr>
          <w:sz w:val="24"/>
          <w:szCs w:val="24"/>
        </w:rPr>
        <w:t xml:space="preserve">The </w:t>
      </w:r>
      <w:r w:rsidRPr="005A2A81">
        <w:rPr>
          <w:sz w:val="24"/>
          <w:szCs w:val="24"/>
        </w:rPr>
        <w:t xml:space="preserve">Steering committee </w:t>
      </w:r>
      <w:r>
        <w:rPr>
          <w:sz w:val="24"/>
          <w:szCs w:val="24"/>
        </w:rPr>
        <w:t>will</w:t>
      </w:r>
      <w:r w:rsidRPr="005A2A81">
        <w:rPr>
          <w:sz w:val="24"/>
          <w:szCs w:val="24"/>
        </w:rPr>
        <w:t xml:space="preserve"> develop a proposal of the allocation of additional units as they become available to external/new partners.</w:t>
      </w:r>
    </w:p>
    <w:p w:rsidR="00D37FA5" w:rsidRPr="005A2A81" w:rsidRDefault="002A2131" w:rsidP="005A2A81">
      <w:pPr>
        <w:numPr>
          <w:ilvl w:val="1"/>
          <w:numId w:val="5"/>
        </w:numPr>
        <w:tabs>
          <w:tab w:val="clear" w:pos="1440"/>
          <w:tab w:val="num" w:pos="426"/>
        </w:tabs>
        <w:spacing w:before="120"/>
        <w:ind w:left="426"/>
        <w:rPr>
          <w:sz w:val="24"/>
          <w:szCs w:val="24"/>
        </w:rPr>
      </w:pPr>
      <w:r w:rsidRPr="005A2A81">
        <w:rPr>
          <w:sz w:val="24"/>
          <w:szCs w:val="24"/>
        </w:rPr>
        <w:t xml:space="preserve">New partners </w:t>
      </w:r>
      <w:r>
        <w:rPr>
          <w:sz w:val="24"/>
          <w:szCs w:val="24"/>
        </w:rPr>
        <w:t xml:space="preserve">are </w:t>
      </w:r>
      <w:r w:rsidRPr="005A2A81">
        <w:rPr>
          <w:sz w:val="24"/>
          <w:szCs w:val="24"/>
        </w:rPr>
        <w:t>required to meet set of minimum criteria.</w:t>
      </w:r>
    </w:p>
    <w:p w:rsidR="00D37FA5" w:rsidRPr="005A2A81" w:rsidRDefault="002A2131" w:rsidP="005A2A81">
      <w:pPr>
        <w:numPr>
          <w:ilvl w:val="1"/>
          <w:numId w:val="5"/>
        </w:numPr>
        <w:tabs>
          <w:tab w:val="clear" w:pos="1440"/>
          <w:tab w:val="num" w:pos="426"/>
        </w:tabs>
        <w:spacing w:before="120"/>
        <w:ind w:left="426"/>
        <w:rPr>
          <w:sz w:val="24"/>
          <w:szCs w:val="24"/>
        </w:rPr>
      </w:pPr>
      <w:r>
        <w:rPr>
          <w:sz w:val="24"/>
          <w:szCs w:val="24"/>
        </w:rPr>
        <w:t>A p</w:t>
      </w:r>
      <w:r w:rsidRPr="005A2A81">
        <w:rPr>
          <w:sz w:val="24"/>
          <w:szCs w:val="24"/>
        </w:rPr>
        <w:t xml:space="preserve">rocess </w:t>
      </w:r>
      <w:r>
        <w:rPr>
          <w:sz w:val="24"/>
          <w:szCs w:val="24"/>
        </w:rPr>
        <w:t xml:space="preserve">will be set up </w:t>
      </w:r>
      <w:r w:rsidRPr="005A2A81">
        <w:rPr>
          <w:sz w:val="24"/>
          <w:szCs w:val="24"/>
        </w:rPr>
        <w:t xml:space="preserve">within </w:t>
      </w:r>
      <w:r>
        <w:rPr>
          <w:sz w:val="24"/>
          <w:szCs w:val="24"/>
        </w:rPr>
        <w:t xml:space="preserve">the </w:t>
      </w:r>
      <w:r w:rsidRPr="005A2A81">
        <w:rPr>
          <w:sz w:val="24"/>
          <w:szCs w:val="24"/>
        </w:rPr>
        <w:t>S</w:t>
      </w:r>
      <w:r>
        <w:rPr>
          <w:sz w:val="24"/>
          <w:szCs w:val="24"/>
        </w:rPr>
        <w:t>teerCo</w:t>
      </w:r>
      <w:r w:rsidRPr="005A2A81">
        <w:rPr>
          <w:sz w:val="24"/>
          <w:szCs w:val="24"/>
        </w:rPr>
        <w:t xml:space="preserve"> to monitor with the manufacturers </w:t>
      </w:r>
      <w:r>
        <w:rPr>
          <w:sz w:val="24"/>
          <w:szCs w:val="24"/>
        </w:rPr>
        <w:t xml:space="preserve">the </w:t>
      </w:r>
      <w:r w:rsidRPr="005A2A81">
        <w:rPr>
          <w:sz w:val="24"/>
          <w:szCs w:val="24"/>
        </w:rPr>
        <w:t>field trial</w:t>
      </w:r>
      <w:r>
        <w:rPr>
          <w:sz w:val="24"/>
          <w:szCs w:val="24"/>
        </w:rPr>
        <w:t>s</w:t>
      </w:r>
      <w:r w:rsidRPr="005A2A81">
        <w:rPr>
          <w:sz w:val="24"/>
          <w:szCs w:val="24"/>
        </w:rPr>
        <w:t xml:space="preserve"> projections and introduce compensating actions.</w:t>
      </w:r>
    </w:p>
    <w:p w:rsidR="002A2131" w:rsidRPr="002A2131" w:rsidRDefault="002A2131" w:rsidP="002A2131">
      <w:pPr>
        <w:numPr>
          <w:ilvl w:val="0"/>
          <w:numId w:val="10"/>
        </w:numPr>
        <w:tabs>
          <w:tab w:val="clear" w:pos="720"/>
          <w:tab w:val="num" w:pos="567"/>
        </w:tabs>
        <w:ind w:left="426"/>
        <w:rPr>
          <w:rFonts w:ascii="Trebuchet MS" w:hAnsi="Trebuchet MS"/>
          <w:u w:val="single"/>
        </w:rPr>
      </w:pPr>
      <w:r w:rsidRPr="002A2131">
        <w:rPr>
          <w:rFonts w:ascii="Trebuchet MS" w:hAnsi="Trebuchet MS"/>
          <w:u w:val="single"/>
        </w:rPr>
        <w:t>Re-election / confirmation of the Steering Committee</w:t>
      </w:r>
    </w:p>
    <w:p w:rsidR="00D37FA5" w:rsidRDefault="002A2131" w:rsidP="002A2131">
      <w:pPr>
        <w:spacing w:before="120"/>
        <w:jc w:val="both"/>
        <w:rPr>
          <w:sz w:val="24"/>
          <w:szCs w:val="24"/>
        </w:rPr>
      </w:pPr>
      <w:r>
        <w:rPr>
          <w:sz w:val="24"/>
          <w:szCs w:val="24"/>
        </w:rPr>
        <w:t>“</w:t>
      </w:r>
      <w:r w:rsidRPr="005A2A81">
        <w:rPr>
          <w:sz w:val="24"/>
          <w:szCs w:val="24"/>
        </w:rPr>
        <w:t xml:space="preserve">The GENERAL ASSEMBLY shall elect the STEERING COMMITTEE at the first GENERAL ASSEMBLY and shall confirm the STEERING COMMITTEE annually.  </w:t>
      </w:r>
      <w:r>
        <w:rPr>
          <w:sz w:val="24"/>
          <w:szCs w:val="24"/>
        </w:rPr>
        <w:t xml:space="preserve">“ </w:t>
      </w:r>
    </w:p>
    <w:p w:rsidR="002A2131" w:rsidRDefault="002A2131" w:rsidP="002A2131">
      <w:pPr>
        <w:spacing w:before="120"/>
        <w:jc w:val="both"/>
      </w:pPr>
      <w:r w:rsidRPr="002A2131">
        <w:rPr>
          <w:sz w:val="24"/>
          <w:szCs w:val="24"/>
        </w:rPr>
        <w:t>The Steering Committee of the project comprises the coordinator, the work package leaders, 3 manufacturer beneficiaries and one utility beneficiary. The manufacturer and utility beneficiaries are appointed in rotation and will serve for a period of up to 2 years.</w:t>
      </w:r>
      <w:r>
        <w:t xml:space="preserve"> All manufacturers but </w:t>
      </w:r>
      <w:proofErr w:type="spellStart"/>
      <w:r>
        <w:t>Hexis</w:t>
      </w:r>
      <w:proofErr w:type="spellEnd"/>
      <w:r>
        <w:t xml:space="preserve"> have expressed their willingness to stay as members of the SteerCo, and the utility member too. </w:t>
      </w:r>
    </w:p>
    <w:p w:rsidR="00D37FA5" w:rsidRPr="002A2131" w:rsidRDefault="002A2131" w:rsidP="002A2131">
      <w:pPr>
        <w:spacing w:before="120"/>
        <w:jc w:val="both"/>
        <w:rPr>
          <w:sz w:val="24"/>
          <w:szCs w:val="24"/>
        </w:rPr>
      </w:pPr>
      <w:r>
        <w:t xml:space="preserve">All manufacturers have been asked to express their willingness to become a member of the Steering Committee, and only </w:t>
      </w:r>
      <w:proofErr w:type="spellStart"/>
      <w:r>
        <w:t>Vaillant</w:t>
      </w:r>
      <w:proofErr w:type="spellEnd"/>
      <w:r>
        <w:t xml:space="preserve"> was interested. Nobody in the consortium is opposed to this nomination, so the new steering committee will be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A2131" w:rsidTr="002A2131">
        <w:tc>
          <w:tcPr>
            <w:tcW w:w="4621" w:type="dxa"/>
          </w:tcPr>
          <w:p w:rsidR="002A2131" w:rsidRDefault="002A2131" w:rsidP="002A2131">
            <w:pPr>
              <w:numPr>
                <w:ilvl w:val="1"/>
                <w:numId w:val="12"/>
              </w:numPr>
              <w:tabs>
                <w:tab w:val="clear" w:pos="1440"/>
              </w:tabs>
              <w:spacing w:before="120" w:after="200" w:line="276" w:lineRule="auto"/>
              <w:ind w:left="426"/>
              <w:rPr>
                <w:sz w:val="24"/>
                <w:szCs w:val="24"/>
              </w:rPr>
            </w:pPr>
            <w:r w:rsidRPr="002A2131">
              <w:rPr>
                <w:b/>
                <w:bCs/>
                <w:sz w:val="24"/>
                <w:szCs w:val="24"/>
                <w:lang w:val="fr-BE"/>
              </w:rPr>
              <w:t xml:space="preserve">Project </w:t>
            </w:r>
            <w:proofErr w:type="spellStart"/>
            <w:r w:rsidRPr="002A2131">
              <w:rPr>
                <w:b/>
                <w:bCs/>
                <w:sz w:val="24"/>
                <w:szCs w:val="24"/>
                <w:lang w:val="fr-BE"/>
              </w:rPr>
              <w:t>Coordinator</w:t>
            </w:r>
            <w:proofErr w:type="spellEnd"/>
            <w:r w:rsidRPr="002A2131">
              <w:rPr>
                <w:b/>
                <w:bCs/>
                <w:sz w:val="24"/>
                <w:szCs w:val="24"/>
                <w:lang w:val="fr-BE"/>
              </w:rPr>
              <w:t xml:space="preserve">  </w:t>
            </w:r>
            <w:r>
              <w:rPr>
                <w:b/>
                <w:bCs/>
                <w:sz w:val="24"/>
                <w:szCs w:val="24"/>
                <w:lang w:val="fr-BE"/>
              </w:rPr>
              <w:t xml:space="preserve">- </w:t>
            </w:r>
            <w:r w:rsidRPr="002A2131">
              <w:rPr>
                <w:sz w:val="24"/>
                <w:szCs w:val="24"/>
                <w:lang w:val="fr-BE"/>
              </w:rPr>
              <w:t>COGEN Europe</w:t>
            </w:r>
          </w:p>
        </w:tc>
        <w:tc>
          <w:tcPr>
            <w:tcW w:w="4621" w:type="dxa"/>
          </w:tcPr>
          <w:p w:rsidR="002A2131" w:rsidRDefault="002A2131" w:rsidP="002A2131">
            <w:pPr>
              <w:numPr>
                <w:ilvl w:val="1"/>
                <w:numId w:val="12"/>
              </w:numPr>
              <w:tabs>
                <w:tab w:val="clear" w:pos="1440"/>
              </w:tabs>
              <w:spacing w:before="120" w:after="200" w:line="276" w:lineRule="auto"/>
              <w:ind w:left="426"/>
              <w:rPr>
                <w:sz w:val="24"/>
                <w:szCs w:val="24"/>
              </w:rPr>
            </w:pPr>
            <w:r>
              <w:rPr>
                <w:b/>
                <w:bCs/>
                <w:sz w:val="24"/>
                <w:szCs w:val="24"/>
                <w:lang w:val="fr-BE"/>
              </w:rPr>
              <w:t xml:space="preserve">1 Utility - </w:t>
            </w:r>
            <w:r w:rsidRPr="002A2131">
              <w:rPr>
                <w:b/>
                <w:bCs/>
                <w:sz w:val="24"/>
                <w:szCs w:val="24"/>
                <w:lang w:val="fr-BE"/>
              </w:rPr>
              <w:t>GDF</w:t>
            </w:r>
            <w:r w:rsidRPr="002A2131">
              <w:rPr>
                <w:sz w:val="24"/>
                <w:szCs w:val="24"/>
                <w:lang w:val="fr-BE"/>
              </w:rPr>
              <w:t xml:space="preserve"> Suez</w:t>
            </w:r>
          </w:p>
        </w:tc>
      </w:tr>
      <w:tr w:rsidR="002A2131" w:rsidTr="00F24137">
        <w:trPr>
          <w:trHeight w:val="2047"/>
        </w:trPr>
        <w:tc>
          <w:tcPr>
            <w:tcW w:w="4621" w:type="dxa"/>
          </w:tcPr>
          <w:p w:rsidR="002A2131" w:rsidRPr="002A2131" w:rsidRDefault="002A2131" w:rsidP="002A2131">
            <w:pPr>
              <w:numPr>
                <w:ilvl w:val="1"/>
                <w:numId w:val="12"/>
              </w:numPr>
              <w:tabs>
                <w:tab w:val="clear" w:pos="1440"/>
              </w:tabs>
              <w:spacing w:before="120" w:after="200" w:line="276" w:lineRule="auto"/>
              <w:ind w:left="426"/>
              <w:rPr>
                <w:sz w:val="24"/>
                <w:szCs w:val="24"/>
              </w:rPr>
            </w:pPr>
            <w:proofErr w:type="spellStart"/>
            <w:r w:rsidRPr="002A2131">
              <w:rPr>
                <w:b/>
                <w:bCs/>
                <w:sz w:val="24"/>
                <w:szCs w:val="24"/>
                <w:lang w:val="fr-BE"/>
              </w:rPr>
              <w:t>Work</w:t>
            </w:r>
            <w:proofErr w:type="spellEnd"/>
            <w:r w:rsidRPr="002A2131">
              <w:rPr>
                <w:b/>
                <w:bCs/>
                <w:sz w:val="24"/>
                <w:szCs w:val="24"/>
                <w:lang w:val="fr-BE"/>
              </w:rPr>
              <w:t xml:space="preserve"> Package Leaders:</w:t>
            </w:r>
          </w:p>
          <w:p w:rsidR="002A2131" w:rsidRPr="002A2131" w:rsidRDefault="002A2131" w:rsidP="002A2131">
            <w:pPr>
              <w:numPr>
                <w:ilvl w:val="1"/>
                <w:numId w:val="13"/>
              </w:numPr>
              <w:ind w:left="1434" w:hanging="357"/>
              <w:rPr>
                <w:sz w:val="24"/>
                <w:szCs w:val="24"/>
              </w:rPr>
            </w:pPr>
            <w:r w:rsidRPr="002A2131">
              <w:rPr>
                <w:sz w:val="24"/>
                <w:szCs w:val="24"/>
                <w:lang w:val="fr-BE"/>
              </w:rPr>
              <w:t xml:space="preserve">DBI </w:t>
            </w:r>
          </w:p>
          <w:p w:rsidR="002A2131" w:rsidRPr="002A2131" w:rsidRDefault="002A2131" w:rsidP="002A2131">
            <w:pPr>
              <w:numPr>
                <w:ilvl w:val="1"/>
                <w:numId w:val="13"/>
              </w:numPr>
              <w:ind w:left="1434" w:hanging="357"/>
              <w:rPr>
                <w:sz w:val="24"/>
                <w:szCs w:val="24"/>
                <w:lang w:val="fr-BE"/>
              </w:rPr>
            </w:pPr>
            <w:r w:rsidRPr="002A2131">
              <w:rPr>
                <w:sz w:val="24"/>
                <w:szCs w:val="24"/>
                <w:lang w:val="fr-BE"/>
              </w:rPr>
              <w:t>DTU</w:t>
            </w:r>
          </w:p>
          <w:p w:rsidR="002A2131" w:rsidRPr="002A2131" w:rsidRDefault="002A2131" w:rsidP="002A2131">
            <w:pPr>
              <w:numPr>
                <w:ilvl w:val="1"/>
                <w:numId w:val="13"/>
              </w:numPr>
              <w:ind w:left="1434" w:hanging="357"/>
              <w:rPr>
                <w:sz w:val="24"/>
                <w:szCs w:val="24"/>
                <w:lang w:val="fr-BE"/>
              </w:rPr>
            </w:pPr>
            <w:proofErr w:type="spellStart"/>
            <w:r w:rsidRPr="002A2131">
              <w:rPr>
                <w:sz w:val="24"/>
                <w:szCs w:val="24"/>
                <w:lang w:val="fr-BE"/>
              </w:rPr>
              <w:t>Element</w:t>
            </w:r>
            <w:proofErr w:type="spellEnd"/>
            <w:r w:rsidRPr="002A2131">
              <w:rPr>
                <w:sz w:val="24"/>
                <w:szCs w:val="24"/>
                <w:lang w:val="fr-BE"/>
              </w:rPr>
              <w:t xml:space="preserve"> </w:t>
            </w:r>
            <w:proofErr w:type="spellStart"/>
            <w:r w:rsidRPr="002A2131">
              <w:rPr>
                <w:sz w:val="24"/>
                <w:szCs w:val="24"/>
                <w:lang w:val="fr-BE"/>
              </w:rPr>
              <w:t>Energy</w:t>
            </w:r>
            <w:proofErr w:type="spellEnd"/>
          </w:p>
          <w:p w:rsidR="002A2131" w:rsidRDefault="002A2131" w:rsidP="00F24137">
            <w:pPr>
              <w:numPr>
                <w:ilvl w:val="1"/>
                <w:numId w:val="13"/>
              </w:numPr>
              <w:ind w:left="1434" w:hanging="357"/>
              <w:rPr>
                <w:sz w:val="24"/>
                <w:szCs w:val="24"/>
              </w:rPr>
            </w:pPr>
            <w:r w:rsidRPr="002A2131">
              <w:rPr>
                <w:sz w:val="24"/>
                <w:szCs w:val="24"/>
                <w:lang w:val="fr-BE"/>
              </w:rPr>
              <w:t xml:space="preserve">Imperial </w:t>
            </w:r>
            <w:proofErr w:type="spellStart"/>
            <w:r w:rsidRPr="002A2131">
              <w:rPr>
                <w:sz w:val="24"/>
                <w:szCs w:val="24"/>
                <w:lang w:val="fr-BE"/>
              </w:rPr>
              <w:t>College</w:t>
            </w:r>
            <w:proofErr w:type="spellEnd"/>
            <w:r w:rsidRPr="002A2131">
              <w:rPr>
                <w:sz w:val="24"/>
                <w:szCs w:val="24"/>
                <w:lang w:val="fr-BE"/>
              </w:rPr>
              <w:t xml:space="preserve"> </w:t>
            </w:r>
          </w:p>
        </w:tc>
        <w:tc>
          <w:tcPr>
            <w:tcW w:w="4621" w:type="dxa"/>
          </w:tcPr>
          <w:p w:rsidR="002A2131" w:rsidRPr="002A2131" w:rsidRDefault="002A2131" w:rsidP="002A2131">
            <w:pPr>
              <w:numPr>
                <w:ilvl w:val="1"/>
                <w:numId w:val="12"/>
              </w:numPr>
              <w:tabs>
                <w:tab w:val="clear" w:pos="1440"/>
              </w:tabs>
              <w:spacing w:before="120" w:after="200" w:line="276" w:lineRule="auto"/>
              <w:ind w:left="426"/>
              <w:rPr>
                <w:sz w:val="24"/>
                <w:szCs w:val="24"/>
              </w:rPr>
            </w:pPr>
            <w:r w:rsidRPr="002A2131">
              <w:rPr>
                <w:b/>
                <w:bCs/>
                <w:sz w:val="24"/>
                <w:szCs w:val="24"/>
                <w:lang w:val="fr-BE"/>
              </w:rPr>
              <w:t xml:space="preserve">3 </w:t>
            </w:r>
            <w:proofErr w:type="spellStart"/>
            <w:r w:rsidRPr="002A2131">
              <w:rPr>
                <w:b/>
                <w:bCs/>
                <w:sz w:val="24"/>
                <w:szCs w:val="24"/>
                <w:lang w:val="fr-BE"/>
              </w:rPr>
              <w:t>Manufacturers</w:t>
            </w:r>
            <w:proofErr w:type="spellEnd"/>
            <w:r w:rsidRPr="002A2131">
              <w:rPr>
                <w:b/>
                <w:bCs/>
                <w:sz w:val="24"/>
                <w:szCs w:val="24"/>
                <w:lang w:val="fr-BE"/>
              </w:rPr>
              <w:t>:</w:t>
            </w:r>
          </w:p>
          <w:p w:rsidR="002A2131" w:rsidRPr="002A2131" w:rsidRDefault="002A2131" w:rsidP="002A2131">
            <w:pPr>
              <w:numPr>
                <w:ilvl w:val="1"/>
                <w:numId w:val="13"/>
              </w:numPr>
              <w:ind w:left="1434" w:hanging="357"/>
              <w:rPr>
                <w:sz w:val="24"/>
                <w:szCs w:val="24"/>
                <w:lang w:val="fr-BE"/>
              </w:rPr>
            </w:pPr>
            <w:proofErr w:type="spellStart"/>
            <w:r w:rsidRPr="002A2131">
              <w:rPr>
                <w:sz w:val="24"/>
                <w:szCs w:val="24"/>
                <w:lang w:val="fr-BE"/>
              </w:rPr>
              <w:t>Dantherm</w:t>
            </w:r>
            <w:proofErr w:type="spellEnd"/>
            <w:r w:rsidRPr="002A2131">
              <w:rPr>
                <w:sz w:val="24"/>
                <w:szCs w:val="24"/>
                <w:lang w:val="fr-BE"/>
              </w:rPr>
              <w:t xml:space="preserve"> Power</w:t>
            </w:r>
          </w:p>
          <w:p w:rsidR="002A2131" w:rsidRPr="002A2131" w:rsidRDefault="002A2131" w:rsidP="002A2131">
            <w:pPr>
              <w:numPr>
                <w:ilvl w:val="1"/>
                <w:numId w:val="13"/>
              </w:numPr>
              <w:ind w:left="1434" w:hanging="357"/>
              <w:rPr>
                <w:sz w:val="24"/>
                <w:szCs w:val="24"/>
                <w:lang w:val="fr-BE"/>
              </w:rPr>
            </w:pPr>
            <w:proofErr w:type="spellStart"/>
            <w:r w:rsidRPr="002A2131">
              <w:rPr>
                <w:sz w:val="24"/>
                <w:szCs w:val="24"/>
                <w:lang w:val="fr-BE"/>
              </w:rPr>
              <w:t>Baxi</w:t>
            </w:r>
            <w:proofErr w:type="spellEnd"/>
            <w:r w:rsidRPr="002A2131">
              <w:rPr>
                <w:sz w:val="24"/>
                <w:szCs w:val="24"/>
                <w:lang w:val="fr-BE"/>
              </w:rPr>
              <w:t xml:space="preserve"> </w:t>
            </w:r>
          </w:p>
          <w:p w:rsidR="002A2131" w:rsidRDefault="002A2131" w:rsidP="00F24137">
            <w:pPr>
              <w:numPr>
                <w:ilvl w:val="1"/>
                <w:numId w:val="13"/>
              </w:numPr>
              <w:ind w:left="1434" w:hanging="357"/>
              <w:rPr>
                <w:sz w:val="24"/>
                <w:szCs w:val="24"/>
              </w:rPr>
            </w:pPr>
            <w:r w:rsidRPr="002A2131">
              <w:rPr>
                <w:sz w:val="24"/>
                <w:szCs w:val="24"/>
                <w:lang w:val="fr-BE"/>
              </w:rPr>
              <w:t>Vaillant (</w:t>
            </w:r>
            <w:proofErr w:type="spellStart"/>
            <w:r w:rsidRPr="002A2131">
              <w:rPr>
                <w:sz w:val="24"/>
                <w:szCs w:val="24"/>
                <w:lang w:val="fr-BE"/>
              </w:rPr>
              <w:t>replacing</w:t>
            </w:r>
            <w:proofErr w:type="spellEnd"/>
            <w:r w:rsidRPr="002A2131">
              <w:rPr>
                <w:sz w:val="24"/>
                <w:szCs w:val="24"/>
                <w:lang w:val="fr-BE"/>
              </w:rPr>
              <w:t xml:space="preserve"> </w:t>
            </w:r>
            <w:proofErr w:type="spellStart"/>
            <w:r w:rsidRPr="002A2131">
              <w:rPr>
                <w:sz w:val="24"/>
                <w:szCs w:val="24"/>
                <w:lang w:val="fr-BE"/>
              </w:rPr>
              <w:t>Hexis</w:t>
            </w:r>
            <w:proofErr w:type="spellEnd"/>
            <w:r w:rsidRPr="002A2131">
              <w:rPr>
                <w:sz w:val="24"/>
                <w:szCs w:val="24"/>
                <w:lang w:val="fr-BE"/>
              </w:rPr>
              <w:t>)</w:t>
            </w:r>
          </w:p>
        </w:tc>
      </w:tr>
    </w:tbl>
    <w:p w:rsidR="002A2131" w:rsidRPr="005A2A81" w:rsidRDefault="002A2131" w:rsidP="00F24137">
      <w:pPr>
        <w:spacing w:before="120"/>
        <w:rPr>
          <w:sz w:val="24"/>
          <w:szCs w:val="24"/>
        </w:rPr>
      </w:pPr>
    </w:p>
    <w:sectPr w:rsidR="002A2131" w:rsidRPr="005A2A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5F8D"/>
    <w:multiLevelType w:val="hybridMultilevel"/>
    <w:tmpl w:val="EDCEB508"/>
    <w:lvl w:ilvl="0" w:tplc="0809000F">
      <w:start w:val="1"/>
      <w:numFmt w:val="decimal"/>
      <w:lvlText w:val="%1."/>
      <w:lvlJc w:val="left"/>
      <w:pPr>
        <w:tabs>
          <w:tab w:val="num" w:pos="720"/>
        </w:tabs>
        <w:ind w:left="720" w:hanging="360"/>
      </w:pPr>
      <w:rPr>
        <w:rFonts w:hint="default"/>
      </w:rPr>
    </w:lvl>
    <w:lvl w:ilvl="1" w:tplc="A23C5214" w:tentative="1">
      <w:start w:val="1"/>
      <w:numFmt w:val="bullet"/>
      <w:lvlText w:val="•"/>
      <w:lvlJc w:val="left"/>
      <w:pPr>
        <w:tabs>
          <w:tab w:val="num" w:pos="1440"/>
        </w:tabs>
        <w:ind w:left="1440" w:hanging="360"/>
      </w:pPr>
      <w:rPr>
        <w:rFonts w:ascii="Arial" w:hAnsi="Arial" w:hint="default"/>
      </w:rPr>
    </w:lvl>
    <w:lvl w:ilvl="2" w:tplc="1F10E98C" w:tentative="1">
      <w:start w:val="1"/>
      <w:numFmt w:val="bullet"/>
      <w:lvlText w:val="•"/>
      <w:lvlJc w:val="left"/>
      <w:pPr>
        <w:tabs>
          <w:tab w:val="num" w:pos="2160"/>
        </w:tabs>
        <w:ind w:left="2160" w:hanging="360"/>
      </w:pPr>
      <w:rPr>
        <w:rFonts w:ascii="Arial" w:hAnsi="Arial" w:hint="default"/>
      </w:rPr>
    </w:lvl>
    <w:lvl w:ilvl="3" w:tplc="5370491E" w:tentative="1">
      <w:start w:val="1"/>
      <w:numFmt w:val="bullet"/>
      <w:lvlText w:val="•"/>
      <w:lvlJc w:val="left"/>
      <w:pPr>
        <w:tabs>
          <w:tab w:val="num" w:pos="2880"/>
        </w:tabs>
        <w:ind w:left="2880" w:hanging="360"/>
      </w:pPr>
      <w:rPr>
        <w:rFonts w:ascii="Arial" w:hAnsi="Arial" w:hint="default"/>
      </w:rPr>
    </w:lvl>
    <w:lvl w:ilvl="4" w:tplc="855A7454" w:tentative="1">
      <w:start w:val="1"/>
      <w:numFmt w:val="bullet"/>
      <w:lvlText w:val="•"/>
      <w:lvlJc w:val="left"/>
      <w:pPr>
        <w:tabs>
          <w:tab w:val="num" w:pos="3600"/>
        </w:tabs>
        <w:ind w:left="3600" w:hanging="360"/>
      </w:pPr>
      <w:rPr>
        <w:rFonts w:ascii="Arial" w:hAnsi="Arial" w:hint="default"/>
      </w:rPr>
    </w:lvl>
    <w:lvl w:ilvl="5" w:tplc="3BEAFDA2" w:tentative="1">
      <w:start w:val="1"/>
      <w:numFmt w:val="bullet"/>
      <w:lvlText w:val="•"/>
      <w:lvlJc w:val="left"/>
      <w:pPr>
        <w:tabs>
          <w:tab w:val="num" w:pos="4320"/>
        </w:tabs>
        <w:ind w:left="4320" w:hanging="360"/>
      </w:pPr>
      <w:rPr>
        <w:rFonts w:ascii="Arial" w:hAnsi="Arial" w:hint="default"/>
      </w:rPr>
    </w:lvl>
    <w:lvl w:ilvl="6" w:tplc="EB20B768" w:tentative="1">
      <w:start w:val="1"/>
      <w:numFmt w:val="bullet"/>
      <w:lvlText w:val="•"/>
      <w:lvlJc w:val="left"/>
      <w:pPr>
        <w:tabs>
          <w:tab w:val="num" w:pos="5040"/>
        </w:tabs>
        <w:ind w:left="5040" w:hanging="360"/>
      </w:pPr>
      <w:rPr>
        <w:rFonts w:ascii="Arial" w:hAnsi="Arial" w:hint="default"/>
      </w:rPr>
    </w:lvl>
    <w:lvl w:ilvl="7" w:tplc="91785316" w:tentative="1">
      <w:start w:val="1"/>
      <w:numFmt w:val="bullet"/>
      <w:lvlText w:val="•"/>
      <w:lvlJc w:val="left"/>
      <w:pPr>
        <w:tabs>
          <w:tab w:val="num" w:pos="5760"/>
        </w:tabs>
        <w:ind w:left="5760" w:hanging="360"/>
      </w:pPr>
      <w:rPr>
        <w:rFonts w:ascii="Arial" w:hAnsi="Arial" w:hint="default"/>
      </w:rPr>
    </w:lvl>
    <w:lvl w:ilvl="8" w:tplc="EF74F38C" w:tentative="1">
      <w:start w:val="1"/>
      <w:numFmt w:val="bullet"/>
      <w:lvlText w:val="•"/>
      <w:lvlJc w:val="left"/>
      <w:pPr>
        <w:tabs>
          <w:tab w:val="num" w:pos="6480"/>
        </w:tabs>
        <w:ind w:left="6480" w:hanging="360"/>
      </w:pPr>
      <w:rPr>
        <w:rFonts w:ascii="Arial" w:hAnsi="Arial" w:hint="default"/>
      </w:rPr>
    </w:lvl>
  </w:abstractNum>
  <w:abstractNum w:abstractNumId="1">
    <w:nsid w:val="113137A1"/>
    <w:multiLevelType w:val="hybridMultilevel"/>
    <w:tmpl w:val="EDCEB508"/>
    <w:lvl w:ilvl="0" w:tplc="0809000F">
      <w:start w:val="1"/>
      <w:numFmt w:val="decimal"/>
      <w:lvlText w:val="%1."/>
      <w:lvlJc w:val="left"/>
      <w:pPr>
        <w:tabs>
          <w:tab w:val="num" w:pos="720"/>
        </w:tabs>
        <w:ind w:left="720" w:hanging="360"/>
      </w:pPr>
      <w:rPr>
        <w:rFonts w:hint="default"/>
      </w:rPr>
    </w:lvl>
    <w:lvl w:ilvl="1" w:tplc="A23C5214" w:tentative="1">
      <w:start w:val="1"/>
      <w:numFmt w:val="bullet"/>
      <w:lvlText w:val="•"/>
      <w:lvlJc w:val="left"/>
      <w:pPr>
        <w:tabs>
          <w:tab w:val="num" w:pos="1440"/>
        </w:tabs>
        <w:ind w:left="1440" w:hanging="360"/>
      </w:pPr>
      <w:rPr>
        <w:rFonts w:ascii="Arial" w:hAnsi="Arial" w:hint="default"/>
      </w:rPr>
    </w:lvl>
    <w:lvl w:ilvl="2" w:tplc="1F10E98C" w:tentative="1">
      <w:start w:val="1"/>
      <w:numFmt w:val="bullet"/>
      <w:lvlText w:val="•"/>
      <w:lvlJc w:val="left"/>
      <w:pPr>
        <w:tabs>
          <w:tab w:val="num" w:pos="2160"/>
        </w:tabs>
        <w:ind w:left="2160" w:hanging="360"/>
      </w:pPr>
      <w:rPr>
        <w:rFonts w:ascii="Arial" w:hAnsi="Arial" w:hint="default"/>
      </w:rPr>
    </w:lvl>
    <w:lvl w:ilvl="3" w:tplc="5370491E" w:tentative="1">
      <w:start w:val="1"/>
      <w:numFmt w:val="bullet"/>
      <w:lvlText w:val="•"/>
      <w:lvlJc w:val="left"/>
      <w:pPr>
        <w:tabs>
          <w:tab w:val="num" w:pos="2880"/>
        </w:tabs>
        <w:ind w:left="2880" w:hanging="360"/>
      </w:pPr>
      <w:rPr>
        <w:rFonts w:ascii="Arial" w:hAnsi="Arial" w:hint="default"/>
      </w:rPr>
    </w:lvl>
    <w:lvl w:ilvl="4" w:tplc="855A7454" w:tentative="1">
      <w:start w:val="1"/>
      <w:numFmt w:val="bullet"/>
      <w:lvlText w:val="•"/>
      <w:lvlJc w:val="left"/>
      <w:pPr>
        <w:tabs>
          <w:tab w:val="num" w:pos="3600"/>
        </w:tabs>
        <w:ind w:left="3600" w:hanging="360"/>
      </w:pPr>
      <w:rPr>
        <w:rFonts w:ascii="Arial" w:hAnsi="Arial" w:hint="default"/>
      </w:rPr>
    </w:lvl>
    <w:lvl w:ilvl="5" w:tplc="3BEAFDA2" w:tentative="1">
      <w:start w:val="1"/>
      <w:numFmt w:val="bullet"/>
      <w:lvlText w:val="•"/>
      <w:lvlJc w:val="left"/>
      <w:pPr>
        <w:tabs>
          <w:tab w:val="num" w:pos="4320"/>
        </w:tabs>
        <w:ind w:left="4320" w:hanging="360"/>
      </w:pPr>
      <w:rPr>
        <w:rFonts w:ascii="Arial" w:hAnsi="Arial" w:hint="default"/>
      </w:rPr>
    </w:lvl>
    <w:lvl w:ilvl="6" w:tplc="EB20B768" w:tentative="1">
      <w:start w:val="1"/>
      <w:numFmt w:val="bullet"/>
      <w:lvlText w:val="•"/>
      <w:lvlJc w:val="left"/>
      <w:pPr>
        <w:tabs>
          <w:tab w:val="num" w:pos="5040"/>
        </w:tabs>
        <w:ind w:left="5040" w:hanging="360"/>
      </w:pPr>
      <w:rPr>
        <w:rFonts w:ascii="Arial" w:hAnsi="Arial" w:hint="default"/>
      </w:rPr>
    </w:lvl>
    <w:lvl w:ilvl="7" w:tplc="91785316" w:tentative="1">
      <w:start w:val="1"/>
      <w:numFmt w:val="bullet"/>
      <w:lvlText w:val="•"/>
      <w:lvlJc w:val="left"/>
      <w:pPr>
        <w:tabs>
          <w:tab w:val="num" w:pos="5760"/>
        </w:tabs>
        <w:ind w:left="5760" w:hanging="360"/>
      </w:pPr>
      <w:rPr>
        <w:rFonts w:ascii="Arial" w:hAnsi="Arial" w:hint="default"/>
      </w:rPr>
    </w:lvl>
    <w:lvl w:ilvl="8" w:tplc="EF74F38C" w:tentative="1">
      <w:start w:val="1"/>
      <w:numFmt w:val="bullet"/>
      <w:lvlText w:val="•"/>
      <w:lvlJc w:val="left"/>
      <w:pPr>
        <w:tabs>
          <w:tab w:val="num" w:pos="6480"/>
        </w:tabs>
        <w:ind w:left="6480" w:hanging="360"/>
      </w:pPr>
      <w:rPr>
        <w:rFonts w:ascii="Arial" w:hAnsi="Arial" w:hint="default"/>
      </w:rPr>
    </w:lvl>
  </w:abstractNum>
  <w:abstractNum w:abstractNumId="2">
    <w:nsid w:val="17AE1089"/>
    <w:multiLevelType w:val="hybridMultilevel"/>
    <w:tmpl w:val="58E8351E"/>
    <w:lvl w:ilvl="0" w:tplc="0809000D">
      <w:start w:val="1"/>
      <w:numFmt w:val="bullet"/>
      <w:lvlText w:val=""/>
      <w:lvlJc w:val="left"/>
      <w:pPr>
        <w:tabs>
          <w:tab w:val="num" w:pos="720"/>
        </w:tabs>
        <w:ind w:left="720" w:hanging="360"/>
      </w:pPr>
      <w:rPr>
        <w:rFonts w:ascii="Wingdings" w:hAnsi="Wingdings" w:hint="default"/>
      </w:rPr>
    </w:lvl>
    <w:lvl w:ilvl="1" w:tplc="0809000D">
      <w:start w:val="1"/>
      <w:numFmt w:val="bullet"/>
      <w:lvlText w:val=""/>
      <w:lvlJc w:val="left"/>
      <w:pPr>
        <w:tabs>
          <w:tab w:val="num" w:pos="1440"/>
        </w:tabs>
        <w:ind w:left="1440" w:hanging="360"/>
      </w:pPr>
      <w:rPr>
        <w:rFonts w:ascii="Wingdings" w:hAnsi="Wingdings" w:hint="default"/>
      </w:rPr>
    </w:lvl>
    <w:lvl w:ilvl="2" w:tplc="883AA08C" w:tentative="1">
      <w:start w:val="1"/>
      <w:numFmt w:val="bullet"/>
      <w:lvlText w:val="•"/>
      <w:lvlJc w:val="left"/>
      <w:pPr>
        <w:tabs>
          <w:tab w:val="num" w:pos="2160"/>
        </w:tabs>
        <w:ind w:left="2160" w:hanging="360"/>
      </w:pPr>
      <w:rPr>
        <w:rFonts w:ascii="Arial" w:hAnsi="Arial" w:hint="default"/>
      </w:rPr>
    </w:lvl>
    <w:lvl w:ilvl="3" w:tplc="8402C354" w:tentative="1">
      <w:start w:val="1"/>
      <w:numFmt w:val="bullet"/>
      <w:lvlText w:val="•"/>
      <w:lvlJc w:val="left"/>
      <w:pPr>
        <w:tabs>
          <w:tab w:val="num" w:pos="2880"/>
        </w:tabs>
        <w:ind w:left="2880" w:hanging="360"/>
      </w:pPr>
      <w:rPr>
        <w:rFonts w:ascii="Arial" w:hAnsi="Arial" w:hint="default"/>
      </w:rPr>
    </w:lvl>
    <w:lvl w:ilvl="4" w:tplc="0C3821B0" w:tentative="1">
      <w:start w:val="1"/>
      <w:numFmt w:val="bullet"/>
      <w:lvlText w:val="•"/>
      <w:lvlJc w:val="left"/>
      <w:pPr>
        <w:tabs>
          <w:tab w:val="num" w:pos="3600"/>
        </w:tabs>
        <w:ind w:left="3600" w:hanging="360"/>
      </w:pPr>
      <w:rPr>
        <w:rFonts w:ascii="Arial" w:hAnsi="Arial" w:hint="default"/>
      </w:rPr>
    </w:lvl>
    <w:lvl w:ilvl="5" w:tplc="9F9A55A0" w:tentative="1">
      <w:start w:val="1"/>
      <w:numFmt w:val="bullet"/>
      <w:lvlText w:val="•"/>
      <w:lvlJc w:val="left"/>
      <w:pPr>
        <w:tabs>
          <w:tab w:val="num" w:pos="4320"/>
        </w:tabs>
        <w:ind w:left="4320" w:hanging="360"/>
      </w:pPr>
      <w:rPr>
        <w:rFonts w:ascii="Arial" w:hAnsi="Arial" w:hint="default"/>
      </w:rPr>
    </w:lvl>
    <w:lvl w:ilvl="6" w:tplc="6DA49F16" w:tentative="1">
      <w:start w:val="1"/>
      <w:numFmt w:val="bullet"/>
      <w:lvlText w:val="•"/>
      <w:lvlJc w:val="left"/>
      <w:pPr>
        <w:tabs>
          <w:tab w:val="num" w:pos="5040"/>
        </w:tabs>
        <w:ind w:left="5040" w:hanging="360"/>
      </w:pPr>
      <w:rPr>
        <w:rFonts w:ascii="Arial" w:hAnsi="Arial" w:hint="default"/>
      </w:rPr>
    </w:lvl>
    <w:lvl w:ilvl="7" w:tplc="84CAD1FE" w:tentative="1">
      <w:start w:val="1"/>
      <w:numFmt w:val="bullet"/>
      <w:lvlText w:val="•"/>
      <w:lvlJc w:val="left"/>
      <w:pPr>
        <w:tabs>
          <w:tab w:val="num" w:pos="5760"/>
        </w:tabs>
        <w:ind w:left="5760" w:hanging="360"/>
      </w:pPr>
      <w:rPr>
        <w:rFonts w:ascii="Arial" w:hAnsi="Arial" w:hint="default"/>
      </w:rPr>
    </w:lvl>
    <w:lvl w:ilvl="8" w:tplc="A510EB4C" w:tentative="1">
      <w:start w:val="1"/>
      <w:numFmt w:val="bullet"/>
      <w:lvlText w:val="•"/>
      <w:lvlJc w:val="left"/>
      <w:pPr>
        <w:tabs>
          <w:tab w:val="num" w:pos="6480"/>
        </w:tabs>
        <w:ind w:left="6480" w:hanging="360"/>
      </w:pPr>
      <w:rPr>
        <w:rFonts w:ascii="Arial" w:hAnsi="Arial" w:hint="default"/>
      </w:rPr>
    </w:lvl>
  </w:abstractNum>
  <w:abstractNum w:abstractNumId="3">
    <w:nsid w:val="22FE3135"/>
    <w:multiLevelType w:val="hybridMultilevel"/>
    <w:tmpl w:val="0B008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552B50"/>
    <w:multiLevelType w:val="hybridMultilevel"/>
    <w:tmpl w:val="EDCEB508"/>
    <w:lvl w:ilvl="0" w:tplc="0809000F">
      <w:start w:val="1"/>
      <w:numFmt w:val="decimal"/>
      <w:lvlText w:val="%1."/>
      <w:lvlJc w:val="left"/>
      <w:pPr>
        <w:tabs>
          <w:tab w:val="num" w:pos="720"/>
        </w:tabs>
        <w:ind w:left="720" w:hanging="360"/>
      </w:pPr>
      <w:rPr>
        <w:rFonts w:hint="default"/>
      </w:rPr>
    </w:lvl>
    <w:lvl w:ilvl="1" w:tplc="A23C5214" w:tentative="1">
      <w:start w:val="1"/>
      <w:numFmt w:val="bullet"/>
      <w:lvlText w:val="•"/>
      <w:lvlJc w:val="left"/>
      <w:pPr>
        <w:tabs>
          <w:tab w:val="num" w:pos="1440"/>
        </w:tabs>
        <w:ind w:left="1440" w:hanging="360"/>
      </w:pPr>
      <w:rPr>
        <w:rFonts w:ascii="Arial" w:hAnsi="Arial" w:hint="default"/>
      </w:rPr>
    </w:lvl>
    <w:lvl w:ilvl="2" w:tplc="1F10E98C" w:tentative="1">
      <w:start w:val="1"/>
      <w:numFmt w:val="bullet"/>
      <w:lvlText w:val="•"/>
      <w:lvlJc w:val="left"/>
      <w:pPr>
        <w:tabs>
          <w:tab w:val="num" w:pos="2160"/>
        </w:tabs>
        <w:ind w:left="2160" w:hanging="360"/>
      </w:pPr>
      <w:rPr>
        <w:rFonts w:ascii="Arial" w:hAnsi="Arial" w:hint="default"/>
      </w:rPr>
    </w:lvl>
    <w:lvl w:ilvl="3" w:tplc="5370491E" w:tentative="1">
      <w:start w:val="1"/>
      <w:numFmt w:val="bullet"/>
      <w:lvlText w:val="•"/>
      <w:lvlJc w:val="left"/>
      <w:pPr>
        <w:tabs>
          <w:tab w:val="num" w:pos="2880"/>
        </w:tabs>
        <w:ind w:left="2880" w:hanging="360"/>
      </w:pPr>
      <w:rPr>
        <w:rFonts w:ascii="Arial" w:hAnsi="Arial" w:hint="default"/>
      </w:rPr>
    </w:lvl>
    <w:lvl w:ilvl="4" w:tplc="855A7454" w:tentative="1">
      <w:start w:val="1"/>
      <w:numFmt w:val="bullet"/>
      <w:lvlText w:val="•"/>
      <w:lvlJc w:val="left"/>
      <w:pPr>
        <w:tabs>
          <w:tab w:val="num" w:pos="3600"/>
        </w:tabs>
        <w:ind w:left="3600" w:hanging="360"/>
      </w:pPr>
      <w:rPr>
        <w:rFonts w:ascii="Arial" w:hAnsi="Arial" w:hint="default"/>
      </w:rPr>
    </w:lvl>
    <w:lvl w:ilvl="5" w:tplc="3BEAFDA2" w:tentative="1">
      <w:start w:val="1"/>
      <w:numFmt w:val="bullet"/>
      <w:lvlText w:val="•"/>
      <w:lvlJc w:val="left"/>
      <w:pPr>
        <w:tabs>
          <w:tab w:val="num" w:pos="4320"/>
        </w:tabs>
        <w:ind w:left="4320" w:hanging="360"/>
      </w:pPr>
      <w:rPr>
        <w:rFonts w:ascii="Arial" w:hAnsi="Arial" w:hint="default"/>
      </w:rPr>
    </w:lvl>
    <w:lvl w:ilvl="6" w:tplc="EB20B768" w:tentative="1">
      <w:start w:val="1"/>
      <w:numFmt w:val="bullet"/>
      <w:lvlText w:val="•"/>
      <w:lvlJc w:val="left"/>
      <w:pPr>
        <w:tabs>
          <w:tab w:val="num" w:pos="5040"/>
        </w:tabs>
        <w:ind w:left="5040" w:hanging="360"/>
      </w:pPr>
      <w:rPr>
        <w:rFonts w:ascii="Arial" w:hAnsi="Arial" w:hint="default"/>
      </w:rPr>
    </w:lvl>
    <w:lvl w:ilvl="7" w:tplc="91785316" w:tentative="1">
      <w:start w:val="1"/>
      <w:numFmt w:val="bullet"/>
      <w:lvlText w:val="•"/>
      <w:lvlJc w:val="left"/>
      <w:pPr>
        <w:tabs>
          <w:tab w:val="num" w:pos="5760"/>
        </w:tabs>
        <w:ind w:left="5760" w:hanging="360"/>
      </w:pPr>
      <w:rPr>
        <w:rFonts w:ascii="Arial" w:hAnsi="Arial" w:hint="default"/>
      </w:rPr>
    </w:lvl>
    <w:lvl w:ilvl="8" w:tplc="EF74F38C" w:tentative="1">
      <w:start w:val="1"/>
      <w:numFmt w:val="bullet"/>
      <w:lvlText w:val="•"/>
      <w:lvlJc w:val="left"/>
      <w:pPr>
        <w:tabs>
          <w:tab w:val="num" w:pos="6480"/>
        </w:tabs>
        <w:ind w:left="6480" w:hanging="360"/>
      </w:pPr>
      <w:rPr>
        <w:rFonts w:ascii="Arial" w:hAnsi="Arial" w:hint="default"/>
      </w:rPr>
    </w:lvl>
  </w:abstractNum>
  <w:abstractNum w:abstractNumId="5">
    <w:nsid w:val="36BF6998"/>
    <w:multiLevelType w:val="hybridMultilevel"/>
    <w:tmpl w:val="67AA4D9A"/>
    <w:lvl w:ilvl="0" w:tplc="94E21622">
      <w:start w:val="1"/>
      <w:numFmt w:val="bullet"/>
      <w:lvlText w:val="•"/>
      <w:lvlJc w:val="left"/>
      <w:pPr>
        <w:tabs>
          <w:tab w:val="num" w:pos="720"/>
        </w:tabs>
        <w:ind w:left="720" w:hanging="360"/>
      </w:pPr>
      <w:rPr>
        <w:rFonts w:ascii="Arial" w:hAnsi="Arial" w:hint="default"/>
      </w:rPr>
    </w:lvl>
    <w:lvl w:ilvl="1" w:tplc="92EE45AA">
      <w:start w:val="2460"/>
      <w:numFmt w:val="bullet"/>
      <w:lvlText w:val="–"/>
      <w:lvlJc w:val="left"/>
      <w:pPr>
        <w:tabs>
          <w:tab w:val="num" w:pos="1440"/>
        </w:tabs>
        <w:ind w:left="1440" w:hanging="360"/>
      </w:pPr>
      <w:rPr>
        <w:rFonts w:ascii="Arial" w:hAnsi="Arial" w:hint="default"/>
      </w:rPr>
    </w:lvl>
    <w:lvl w:ilvl="2" w:tplc="EFA07E4E" w:tentative="1">
      <w:start w:val="1"/>
      <w:numFmt w:val="bullet"/>
      <w:lvlText w:val="•"/>
      <w:lvlJc w:val="left"/>
      <w:pPr>
        <w:tabs>
          <w:tab w:val="num" w:pos="2160"/>
        </w:tabs>
        <w:ind w:left="2160" w:hanging="360"/>
      </w:pPr>
      <w:rPr>
        <w:rFonts w:ascii="Arial" w:hAnsi="Arial" w:hint="default"/>
      </w:rPr>
    </w:lvl>
    <w:lvl w:ilvl="3" w:tplc="FBEC18C4" w:tentative="1">
      <w:start w:val="1"/>
      <w:numFmt w:val="bullet"/>
      <w:lvlText w:val="•"/>
      <w:lvlJc w:val="left"/>
      <w:pPr>
        <w:tabs>
          <w:tab w:val="num" w:pos="2880"/>
        </w:tabs>
        <w:ind w:left="2880" w:hanging="360"/>
      </w:pPr>
      <w:rPr>
        <w:rFonts w:ascii="Arial" w:hAnsi="Arial" w:hint="default"/>
      </w:rPr>
    </w:lvl>
    <w:lvl w:ilvl="4" w:tplc="929CEA2C" w:tentative="1">
      <w:start w:val="1"/>
      <w:numFmt w:val="bullet"/>
      <w:lvlText w:val="•"/>
      <w:lvlJc w:val="left"/>
      <w:pPr>
        <w:tabs>
          <w:tab w:val="num" w:pos="3600"/>
        </w:tabs>
        <w:ind w:left="3600" w:hanging="360"/>
      </w:pPr>
      <w:rPr>
        <w:rFonts w:ascii="Arial" w:hAnsi="Arial" w:hint="default"/>
      </w:rPr>
    </w:lvl>
    <w:lvl w:ilvl="5" w:tplc="4F387F74" w:tentative="1">
      <w:start w:val="1"/>
      <w:numFmt w:val="bullet"/>
      <w:lvlText w:val="•"/>
      <w:lvlJc w:val="left"/>
      <w:pPr>
        <w:tabs>
          <w:tab w:val="num" w:pos="4320"/>
        </w:tabs>
        <w:ind w:left="4320" w:hanging="360"/>
      </w:pPr>
      <w:rPr>
        <w:rFonts w:ascii="Arial" w:hAnsi="Arial" w:hint="default"/>
      </w:rPr>
    </w:lvl>
    <w:lvl w:ilvl="6" w:tplc="10E224AA" w:tentative="1">
      <w:start w:val="1"/>
      <w:numFmt w:val="bullet"/>
      <w:lvlText w:val="•"/>
      <w:lvlJc w:val="left"/>
      <w:pPr>
        <w:tabs>
          <w:tab w:val="num" w:pos="5040"/>
        </w:tabs>
        <w:ind w:left="5040" w:hanging="360"/>
      </w:pPr>
      <w:rPr>
        <w:rFonts w:ascii="Arial" w:hAnsi="Arial" w:hint="default"/>
      </w:rPr>
    </w:lvl>
    <w:lvl w:ilvl="7" w:tplc="F7CCE3A4" w:tentative="1">
      <w:start w:val="1"/>
      <w:numFmt w:val="bullet"/>
      <w:lvlText w:val="•"/>
      <w:lvlJc w:val="left"/>
      <w:pPr>
        <w:tabs>
          <w:tab w:val="num" w:pos="5760"/>
        </w:tabs>
        <w:ind w:left="5760" w:hanging="360"/>
      </w:pPr>
      <w:rPr>
        <w:rFonts w:ascii="Arial" w:hAnsi="Arial" w:hint="default"/>
      </w:rPr>
    </w:lvl>
    <w:lvl w:ilvl="8" w:tplc="BF62BFD0" w:tentative="1">
      <w:start w:val="1"/>
      <w:numFmt w:val="bullet"/>
      <w:lvlText w:val="•"/>
      <w:lvlJc w:val="left"/>
      <w:pPr>
        <w:tabs>
          <w:tab w:val="num" w:pos="6480"/>
        </w:tabs>
        <w:ind w:left="6480" w:hanging="360"/>
      </w:pPr>
      <w:rPr>
        <w:rFonts w:ascii="Arial" w:hAnsi="Arial" w:hint="default"/>
      </w:rPr>
    </w:lvl>
  </w:abstractNum>
  <w:abstractNum w:abstractNumId="6">
    <w:nsid w:val="480818BF"/>
    <w:multiLevelType w:val="hybridMultilevel"/>
    <w:tmpl w:val="0546C17E"/>
    <w:lvl w:ilvl="0" w:tplc="97C015EC">
      <w:start w:val="1"/>
      <w:numFmt w:val="decimal"/>
      <w:lvlText w:val="%1."/>
      <w:lvlJc w:val="left"/>
      <w:pPr>
        <w:tabs>
          <w:tab w:val="num" w:pos="720"/>
        </w:tabs>
        <w:ind w:left="720" w:hanging="360"/>
      </w:pPr>
    </w:lvl>
    <w:lvl w:ilvl="1" w:tplc="61E26F10" w:tentative="1">
      <w:start w:val="1"/>
      <w:numFmt w:val="decimal"/>
      <w:lvlText w:val="%2."/>
      <w:lvlJc w:val="left"/>
      <w:pPr>
        <w:tabs>
          <w:tab w:val="num" w:pos="1440"/>
        </w:tabs>
        <w:ind w:left="1440" w:hanging="360"/>
      </w:pPr>
    </w:lvl>
    <w:lvl w:ilvl="2" w:tplc="4D0C5AAC" w:tentative="1">
      <w:start w:val="1"/>
      <w:numFmt w:val="decimal"/>
      <w:lvlText w:val="%3."/>
      <w:lvlJc w:val="left"/>
      <w:pPr>
        <w:tabs>
          <w:tab w:val="num" w:pos="2160"/>
        </w:tabs>
        <w:ind w:left="2160" w:hanging="360"/>
      </w:pPr>
    </w:lvl>
    <w:lvl w:ilvl="3" w:tplc="0152F3A6" w:tentative="1">
      <w:start w:val="1"/>
      <w:numFmt w:val="decimal"/>
      <w:lvlText w:val="%4."/>
      <w:lvlJc w:val="left"/>
      <w:pPr>
        <w:tabs>
          <w:tab w:val="num" w:pos="2880"/>
        </w:tabs>
        <w:ind w:left="2880" w:hanging="360"/>
      </w:pPr>
    </w:lvl>
    <w:lvl w:ilvl="4" w:tplc="DEB418FE" w:tentative="1">
      <w:start w:val="1"/>
      <w:numFmt w:val="decimal"/>
      <w:lvlText w:val="%5."/>
      <w:lvlJc w:val="left"/>
      <w:pPr>
        <w:tabs>
          <w:tab w:val="num" w:pos="3600"/>
        </w:tabs>
        <w:ind w:left="3600" w:hanging="360"/>
      </w:pPr>
    </w:lvl>
    <w:lvl w:ilvl="5" w:tplc="27F41E1A" w:tentative="1">
      <w:start w:val="1"/>
      <w:numFmt w:val="decimal"/>
      <w:lvlText w:val="%6."/>
      <w:lvlJc w:val="left"/>
      <w:pPr>
        <w:tabs>
          <w:tab w:val="num" w:pos="4320"/>
        </w:tabs>
        <w:ind w:left="4320" w:hanging="360"/>
      </w:pPr>
    </w:lvl>
    <w:lvl w:ilvl="6" w:tplc="4420DF0C" w:tentative="1">
      <w:start w:val="1"/>
      <w:numFmt w:val="decimal"/>
      <w:lvlText w:val="%7."/>
      <w:lvlJc w:val="left"/>
      <w:pPr>
        <w:tabs>
          <w:tab w:val="num" w:pos="5040"/>
        </w:tabs>
        <w:ind w:left="5040" w:hanging="360"/>
      </w:pPr>
    </w:lvl>
    <w:lvl w:ilvl="7" w:tplc="78A0F6DC" w:tentative="1">
      <w:start w:val="1"/>
      <w:numFmt w:val="decimal"/>
      <w:lvlText w:val="%8."/>
      <w:lvlJc w:val="left"/>
      <w:pPr>
        <w:tabs>
          <w:tab w:val="num" w:pos="5760"/>
        </w:tabs>
        <w:ind w:left="5760" w:hanging="360"/>
      </w:pPr>
    </w:lvl>
    <w:lvl w:ilvl="8" w:tplc="E58E0596" w:tentative="1">
      <w:start w:val="1"/>
      <w:numFmt w:val="decimal"/>
      <w:lvlText w:val="%9."/>
      <w:lvlJc w:val="left"/>
      <w:pPr>
        <w:tabs>
          <w:tab w:val="num" w:pos="6480"/>
        </w:tabs>
        <w:ind w:left="6480" w:hanging="360"/>
      </w:pPr>
    </w:lvl>
  </w:abstractNum>
  <w:abstractNum w:abstractNumId="7">
    <w:nsid w:val="63877F2C"/>
    <w:multiLevelType w:val="hybridMultilevel"/>
    <w:tmpl w:val="1E5401D6"/>
    <w:lvl w:ilvl="0" w:tplc="A6B4C88C">
      <w:start w:val="1"/>
      <w:numFmt w:val="bullet"/>
      <w:lvlText w:val="•"/>
      <w:lvlJc w:val="left"/>
      <w:pPr>
        <w:tabs>
          <w:tab w:val="num" w:pos="720"/>
        </w:tabs>
        <w:ind w:left="720" w:hanging="360"/>
      </w:pPr>
      <w:rPr>
        <w:rFonts w:ascii="Arial" w:hAnsi="Arial" w:hint="default"/>
      </w:rPr>
    </w:lvl>
    <w:lvl w:ilvl="1" w:tplc="602CE600">
      <w:start w:val="2459"/>
      <w:numFmt w:val="bullet"/>
      <w:lvlText w:val="–"/>
      <w:lvlJc w:val="left"/>
      <w:pPr>
        <w:tabs>
          <w:tab w:val="num" w:pos="1440"/>
        </w:tabs>
        <w:ind w:left="1440" w:hanging="360"/>
      </w:pPr>
      <w:rPr>
        <w:rFonts w:ascii="Arial" w:hAnsi="Arial" w:hint="default"/>
      </w:rPr>
    </w:lvl>
    <w:lvl w:ilvl="2" w:tplc="4E80DB48" w:tentative="1">
      <w:start w:val="1"/>
      <w:numFmt w:val="bullet"/>
      <w:lvlText w:val="•"/>
      <w:lvlJc w:val="left"/>
      <w:pPr>
        <w:tabs>
          <w:tab w:val="num" w:pos="2160"/>
        </w:tabs>
        <w:ind w:left="2160" w:hanging="360"/>
      </w:pPr>
      <w:rPr>
        <w:rFonts w:ascii="Arial" w:hAnsi="Arial" w:hint="default"/>
      </w:rPr>
    </w:lvl>
    <w:lvl w:ilvl="3" w:tplc="D2106DD2" w:tentative="1">
      <w:start w:val="1"/>
      <w:numFmt w:val="bullet"/>
      <w:lvlText w:val="•"/>
      <w:lvlJc w:val="left"/>
      <w:pPr>
        <w:tabs>
          <w:tab w:val="num" w:pos="2880"/>
        </w:tabs>
        <w:ind w:left="2880" w:hanging="360"/>
      </w:pPr>
      <w:rPr>
        <w:rFonts w:ascii="Arial" w:hAnsi="Arial" w:hint="default"/>
      </w:rPr>
    </w:lvl>
    <w:lvl w:ilvl="4" w:tplc="7CB8218E" w:tentative="1">
      <w:start w:val="1"/>
      <w:numFmt w:val="bullet"/>
      <w:lvlText w:val="•"/>
      <w:lvlJc w:val="left"/>
      <w:pPr>
        <w:tabs>
          <w:tab w:val="num" w:pos="3600"/>
        </w:tabs>
        <w:ind w:left="3600" w:hanging="360"/>
      </w:pPr>
      <w:rPr>
        <w:rFonts w:ascii="Arial" w:hAnsi="Arial" w:hint="default"/>
      </w:rPr>
    </w:lvl>
    <w:lvl w:ilvl="5" w:tplc="BD76C78C" w:tentative="1">
      <w:start w:val="1"/>
      <w:numFmt w:val="bullet"/>
      <w:lvlText w:val="•"/>
      <w:lvlJc w:val="left"/>
      <w:pPr>
        <w:tabs>
          <w:tab w:val="num" w:pos="4320"/>
        </w:tabs>
        <w:ind w:left="4320" w:hanging="360"/>
      </w:pPr>
      <w:rPr>
        <w:rFonts w:ascii="Arial" w:hAnsi="Arial" w:hint="default"/>
      </w:rPr>
    </w:lvl>
    <w:lvl w:ilvl="6" w:tplc="F782F26C" w:tentative="1">
      <w:start w:val="1"/>
      <w:numFmt w:val="bullet"/>
      <w:lvlText w:val="•"/>
      <w:lvlJc w:val="left"/>
      <w:pPr>
        <w:tabs>
          <w:tab w:val="num" w:pos="5040"/>
        </w:tabs>
        <w:ind w:left="5040" w:hanging="360"/>
      </w:pPr>
      <w:rPr>
        <w:rFonts w:ascii="Arial" w:hAnsi="Arial" w:hint="default"/>
      </w:rPr>
    </w:lvl>
    <w:lvl w:ilvl="7" w:tplc="DBD2C146" w:tentative="1">
      <w:start w:val="1"/>
      <w:numFmt w:val="bullet"/>
      <w:lvlText w:val="•"/>
      <w:lvlJc w:val="left"/>
      <w:pPr>
        <w:tabs>
          <w:tab w:val="num" w:pos="5760"/>
        </w:tabs>
        <w:ind w:left="5760" w:hanging="360"/>
      </w:pPr>
      <w:rPr>
        <w:rFonts w:ascii="Arial" w:hAnsi="Arial" w:hint="default"/>
      </w:rPr>
    </w:lvl>
    <w:lvl w:ilvl="8" w:tplc="4754CA88" w:tentative="1">
      <w:start w:val="1"/>
      <w:numFmt w:val="bullet"/>
      <w:lvlText w:val="•"/>
      <w:lvlJc w:val="left"/>
      <w:pPr>
        <w:tabs>
          <w:tab w:val="num" w:pos="6480"/>
        </w:tabs>
        <w:ind w:left="6480" w:hanging="360"/>
      </w:pPr>
      <w:rPr>
        <w:rFonts w:ascii="Arial" w:hAnsi="Arial" w:hint="default"/>
      </w:rPr>
    </w:lvl>
  </w:abstractNum>
  <w:abstractNum w:abstractNumId="8">
    <w:nsid w:val="683C11E9"/>
    <w:multiLevelType w:val="hybridMultilevel"/>
    <w:tmpl w:val="A06E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6413EF"/>
    <w:multiLevelType w:val="hybridMultilevel"/>
    <w:tmpl w:val="E50A3538"/>
    <w:lvl w:ilvl="0" w:tplc="0809000D">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883AA08C" w:tentative="1">
      <w:start w:val="1"/>
      <w:numFmt w:val="bullet"/>
      <w:lvlText w:val="•"/>
      <w:lvlJc w:val="left"/>
      <w:pPr>
        <w:tabs>
          <w:tab w:val="num" w:pos="2160"/>
        </w:tabs>
        <w:ind w:left="2160" w:hanging="360"/>
      </w:pPr>
      <w:rPr>
        <w:rFonts w:ascii="Arial" w:hAnsi="Arial" w:hint="default"/>
      </w:rPr>
    </w:lvl>
    <w:lvl w:ilvl="3" w:tplc="8402C354" w:tentative="1">
      <w:start w:val="1"/>
      <w:numFmt w:val="bullet"/>
      <w:lvlText w:val="•"/>
      <w:lvlJc w:val="left"/>
      <w:pPr>
        <w:tabs>
          <w:tab w:val="num" w:pos="2880"/>
        </w:tabs>
        <w:ind w:left="2880" w:hanging="360"/>
      </w:pPr>
      <w:rPr>
        <w:rFonts w:ascii="Arial" w:hAnsi="Arial" w:hint="default"/>
      </w:rPr>
    </w:lvl>
    <w:lvl w:ilvl="4" w:tplc="0C3821B0" w:tentative="1">
      <w:start w:val="1"/>
      <w:numFmt w:val="bullet"/>
      <w:lvlText w:val="•"/>
      <w:lvlJc w:val="left"/>
      <w:pPr>
        <w:tabs>
          <w:tab w:val="num" w:pos="3600"/>
        </w:tabs>
        <w:ind w:left="3600" w:hanging="360"/>
      </w:pPr>
      <w:rPr>
        <w:rFonts w:ascii="Arial" w:hAnsi="Arial" w:hint="default"/>
      </w:rPr>
    </w:lvl>
    <w:lvl w:ilvl="5" w:tplc="9F9A55A0" w:tentative="1">
      <w:start w:val="1"/>
      <w:numFmt w:val="bullet"/>
      <w:lvlText w:val="•"/>
      <w:lvlJc w:val="left"/>
      <w:pPr>
        <w:tabs>
          <w:tab w:val="num" w:pos="4320"/>
        </w:tabs>
        <w:ind w:left="4320" w:hanging="360"/>
      </w:pPr>
      <w:rPr>
        <w:rFonts w:ascii="Arial" w:hAnsi="Arial" w:hint="default"/>
      </w:rPr>
    </w:lvl>
    <w:lvl w:ilvl="6" w:tplc="6DA49F16" w:tentative="1">
      <w:start w:val="1"/>
      <w:numFmt w:val="bullet"/>
      <w:lvlText w:val="•"/>
      <w:lvlJc w:val="left"/>
      <w:pPr>
        <w:tabs>
          <w:tab w:val="num" w:pos="5040"/>
        </w:tabs>
        <w:ind w:left="5040" w:hanging="360"/>
      </w:pPr>
      <w:rPr>
        <w:rFonts w:ascii="Arial" w:hAnsi="Arial" w:hint="default"/>
      </w:rPr>
    </w:lvl>
    <w:lvl w:ilvl="7" w:tplc="84CAD1FE" w:tentative="1">
      <w:start w:val="1"/>
      <w:numFmt w:val="bullet"/>
      <w:lvlText w:val="•"/>
      <w:lvlJc w:val="left"/>
      <w:pPr>
        <w:tabs>
          <w:tab w:val="num" w:pos="5760"/>
        </w:tabs>
        <w:ind w:left="5760" w:hanging="360"/>
      </w:pPr>
      <w:rPr>
        <w:rFonts w:ascii="Arial" w:hAnsi="Arial" w:hint="default"/>
      </w:rPr>
    </w:lvl>
    <w:lvl w:ilvl="8" w:tplc="A510EB4C" w:tentative="1">
      <w:start w:val="1"/>
      <w:numFmt w:val="bullet"/>
      <w:lvlText w:val="•"/>
      <w:lvlJc w:val="left"/>
      <w:pPr>
        <w:tabs>
          <w:tab w:val="num" w:pos="6480"/>
        </w:tabs>
        <w:ind w:left="6480" w:hanging="360"/>
      </w:pPr>
      <w:rPr>
        <w:rFonts w:ascii="Arial" w:hAnsi="Arial" w:hint="default"/>
      </w:rPr>
    </w:lvl>
  </w:abstractNum>
  <w:abstractNum w:abstractNumId="10">
    <w:nsid w:val="75980D70"/>
    <w:multiLevelType w:val="hybridMultilevel"/>
    <w:tmpl w:val="7654DA8A"/>
    <w:lvl w:ilvl="0" w:tplc="9D0A079E">
      <w:start w:val="1"/>
      <w:numFmt w:val="bullet"/>
      <w:lvlText w:val="•"/>
      <w:lvlJc w:val="left"/>
      <w:pPr>
        <w:tabs>
          <w:tab w:val="num" w:pos="720"/>
        </w:tabs>
        <w:ind w:left="720" w:hanging="360"/>
      </w:pPr>
      <w:rPr>
        <w:rFonts w:ascii="Arial" w:hAnsi="Arial" w:hint="default"/>
      </w:rPr>
    </w:lvl>
    <w:lvl w:ilvl="1" w:tplc="A23C5214" w:tentative="1">
      <w:start w:val="1"/>
      <w:numFmt w:val="bullet"/>
      <w:lvlText w:val="•"/>
      <w:lvlJc w:val="left"/>
      <w:pPr>
        <w:tabs>
          <w:tab w:val="num" w:pos="1440"/>
        </w:tabs>
        <w:ind w:left="1440" w:hanging="360"/>
      </w:pPr>
      <w:rPr>
        <w:rFonts w:ascii="Arial" w:hAnsi="Arial" w:hint="default"/>
      </w:rPr>
    </w:lvl>
    <w:lvl w:ilvl="2" w:tplc="1F10E98C" w:tentative="1">
      <w:start w:val="1"/>
      <w:numFmt w:val="bullet"/>
      <w:lvlText w:val="•"/>
      <w:lvlJc w:val="left"/>
      <w:pPr>
        <w:tabs>
          <w:tab w:val="num" w:pos="2160"/>
        </w:tabs>
        <w:ind w:left="2160" w:hanging="360"/>
      </w:pPr>
      <w:rPr>
        <w:rFonts w:ascii="Arial" w:hAnsi="Arial" w:hint="default"/>
      </w:rPr>
    </w:lvl>
    <w:lvl w:ilvl="3" w:tplc="5370491E" w:tentative="1">
      <w:start w:val="1"/>
      <w:numFmt w:val="bullet"/>
      <w:lvlText w:val="•"/>
      <w:lvlJc w:val="left"/>
      <w:pPr>
        <w:tabs>
          <w:tab w:val="num" w:pos="2880"/>
        </w:tabs>
        <w:ind w:left="2880" w:hanging="360"/>
      </w:pPr>
      <w:rPr>
        <w:rFonts w:ascii="Arial" w:hAnsi="Arial" w:hint="default"/>
      </w:rPr>
    </w:lvl>
    <w:lvl w:ilvl="4" w:tplc="855A7454" w:tentative="1">
      <w:start w:val="1"/>
      <w:numFmt w:val="bullet"/>
      <w:lvlText w:val="•"/>
      <w:lvlJc w:val="left"/>
      <w:pPr>
        <w:tabs>
          <w:tab w:val="num" w:pos="3600"/>
        </w:tabs>
        <w:ind w:left="3600" w:hanging="360"/>
      </w:pPr>
      <w:rPr>
        <w:rFonts w:ascii="Arial" w:hAnsi="Arial" w:hint="default"/>
      </w:rPr>
    </w:lvl>
    <w:lvl w:ilvl="5" w:tplc="3BEAFDA2" w:tentative="1">
      <w:start w:val="1"/>
      <w:numFmt w:val="bullet"/>
      <w:lvlText w:val="•"/>
      <w:lvlJc w:val="left"/>
      <w:pPr>
        <w:tabs>
          <w:tab w:val="num" w:pos="4320"/>
        </w:tabs>
        <w:ind w:left="4320" w:hanging="360"/>
      </w:pPr>
      <w:rPr>
        <w:rFonts w:ascii="Arial" w:hAnsi="Arial" w:hint="default"/>
      </w:rPr>
    </w:lvl>
    <w:lvl w:ilvl="6" w:tplc="EB20B768" w:tentative="1">
      <w:start w:val="1"/>
      <w:numFmt w:val="bullet"/>
      <w:lvlText w:val="•"/>
      <w:lvlJc w:val="left"/>
      <w:pPr>
        <w:tabs>
          <w:tab w:val="num" w:pos="5040"/>
        </w:tabs>
        <w:ind w:left="5040" w:hanging="360"/>
      </w:pPr>
      <w:rPr>
        <w:rFonts w:ascii="Arial" w:hAnsi="Arial" w:hint="default"/>
      </w:rPr>
    </w:lvl>
    <w:lvl w:ilvl="7" w:tplc="91785316" w:tentative="1">
      <w:start w:val="1"/>
      <w:numFmt w:val="bullet"/>
      <w:lvlText w:val="•"/>
      <w:lvlJc w:val="left"/>
      <w:pPr>
        <w:tabs>
          <w:tab w:val="num" w:pos="5760"/>
        </w:tabs>
        <w:ind w:left="5760" w:hanging="360"/>
      </w:pPr>
      <w:rPr>
        <w:rFonts w:ascii="Arial" w:hAnsi="Arial" w:hint="default"/>
      </w:rPr>
    </w:lvl>
    <w:lvl w:ilvl="8" w:tplc="EF74F38C" w:tentative="1">
      <w:start w:val="1"/>
      <w:numFmt w:val="bullet"/>
      <w:lvlText w:val="•"/>
      <w:lvlJc w:val="left"/>
      <w:pPr>
        <w:tabs>
          <w:tab w:val="num" w:pos="6480"/>
        </w:tabs>
        <w:ind w:left="6480" w:hanging="360"/>
      </w:pPr>
      <w:rPr>
        <w:rFonts w:ascii="Arial" w:hAnsi="Arial" w:hint="default"/>
      </w:rPr>
    </w:lvl>
  </w:abstractNum>
  <w:abstractNum w:abstractNumId="11">
    <w:nsid w:val="774571D0"/>
    <w:multiLevelType w:val="hybridMultilevel"/>
    <w:tmpl w:val="026652C4"/>
    <w:lvl w:ilvl="0" w:tplc="92D45CA8">
      <w:start w:val="1"/>
      <w:numFmt w:val="bullet"/>
      <w:lvlText w:val="•"/>
      <w:lvlJc w:val="left"/>
      <w:pPr>
        <w:tabs>
          <w:tab w:val="num" w:pos="720"/>
        </w:tabs>
        <w:ind w:left="720" w:hanging="360"/>
      </w:pPr>
      <w:rPr>
        <w:rFonts w:ascii="Arial" w:hAnsi="Arial" w:hint="default"/>
      </w:rPr>
    </w:lvl>
    <w:lvl w:ilvl="1" w:tplc="12361BEA" w:tentative="1">
      <w:start w:val="1"/>
      <w:numFmt w:val="bullet"/>
      <w:lvlText w:val="•"/>
      <w:lvlJc w:val="left"/>
      <w:pPr>
        <w:tabs>
          <w:tab w:val="num" w:pos="1440"/>
        </w:tabs>
        <w:ind w:left="1440" w:hanging="360"/>
      </w:pPr>
      <w:rPr>
        <w:rFonts w:ascii="Arial" w:hAnsi="Arial" w:hint="default"/>
      </w:rPr>
    </w:lvl>
    <w:lvl w:ilvl="2" w:tplc="67442434" w:tentative="1">
      <w:start w:val="1"/>
      <w:numFmt w:val="bullet"/>
      <w:lvlText w:val="•"/>
      <w:lvlJc w:val="left"/>
      <w:pPr>
        <w:tabs>
          <w:tab w:val="num" w:pos="2160"/>
        </w:tabs>
        <w:ind w:left="2160" w:hanging="360"/>
      </w:pPr>
      <w:rPr>
        <w:rFonts w:ascii="Arial" w:hAnsi="Arial" w:hint="default"/>
      </w:rPr>
    </w:lvl>
    <w:lvl w:ilvl="3" w:tplc="27C875F4" w:tentative="1">
      <w:start w:val="1"/>
      <w:numFmt w:val="bullet"/>
      <w:lvlText w:val="•"/>
      <w:lvlJc w:val="left"/>
      <w:pPr>
        <w:tabs>
          <w:tab w:val="num" w:pos="2880"/>
        </w:tabs>
        <w:ind w:left="2880" w:hanging="360"/>
      </w:pPr>
      <w:rPr>
        <w:rFonts w:ascii="Arial" w:hAnsi="Arial" w:hint="default"/>
      </w:rPr>
    </w:lvl>
    <w:lvl w:ilvl="4" w:tplc="87C88AB2" w:tentative="1">
      <w:start w:val="1"/>
      <w:numFmt w:val="bullet"/>
      <w:lvlText w:val="•"/>
      <w:lvlJc w:val="left"/>
      <w:pPr>
        <w:tabs>
          <w:tab w:val="num" w:pos="3600"/>
        </w:tabs>
        <w:ind w:left="3600" w:hanging="360"/>
      </w:pPr>
      <w:rPr>
        <w:rFonts w:ascii="Arial" w:hAnsi="Arial" w:hint="default"/>
      </w:rPr>
    </w:lvl>
    <w:lvl w:ilvl="5" w:tplc="72BCF8B2" w:tentative="1">
      <w:start w:val="1"/>
      <w:numFmt w:val="bullet"/>
      <w:lvlText w:val="•"/>
      <w:lvlJc w:val="left"/>
      <w:pPr>
        <w:tabs>
          <w:tab w:val="num" w:pos="4320"/>
        </w:tabs>
        <w:ind w:left="4320" w:hanging="360"/>
      </w:pPr>
      <w:rPr>
        <w:rFonts w:ascii="Arial" w:hAnsi="Arial" w:hint="default"/>
      </w:rPr>
    </w:lvl>
    <w:lvl w:ilvl="6" w:tplc="8B14255E" w:tentative="1">
      <w:start w:val="1"/>
      <w:numFmt w:val="bullet"/>
      <w:lvlText w:val="•"/>
      <w:lvlJc w:val="left"/>
      <w:pPr>
        <w:tabs>
          <w:tab w:val="num" w:pos="5040"/>
        </w:tabs>
        <w:ind w:left="5040" w:hanging="360"/>
      </w:pPr>
      <w:rPr>
        <w:rFonts w:ascii="Arial" w:hAnsi="Arial" w:hint="default"/>
      </w:rPr>
    </w:lvl>
    <w:lvl w:ilvl="7" w:tplc="EC1CAB7A" w:tentative="1">
      <w:start w:val="1"/>
      <w:numFmt w:val="bullet"/>
      <w:lvlText w:val="•"/>
      <w:lvlJc w:val="left"/>
      <w:pPr>
        <w:tabs>
          <w:tab w:val="num" w:pos="5760"/>
        </w:tabs>
        <w:ind w:left="5760" w:hanging="360"/>
      </w:pPr>
      <w:rPr>
        <w:rFonts w:ascii="Arial" w:hAnsi="Arial" w:hint="default"/>
      </w:rPr>
    </w:lvl>
    <w:lvl w:ilvl="8" w:tplc="D1507626" w:tentative="1">
      <w:start w:val="1"/>
      <w:numFmt w:val="bullet"/>
      <w:lvlText w:val="•"/>
      <w:lvlJc w:val="left"/>
      <w:pPr>
        <w:tabs>
          <w:tab w:val="num" w:pos="6480"/>
        </w:tabs>
        <w:ind w:left="6480" w:hanging="360"/>
      </w:pPr>
      <w:rPr>
        <w:rFonts w:ascii="Arial" w:hAnsi="Arial" w:hint="default"/>
      </w:rPr>
    </w:lvl>
  </w:abstractNum>
  <w:abstractNum w:abstractNumId="12">
    <w:nsid w:val="779A3053"/>
    <w:multiLevelType w:val="hybridMultilevel"/>
    <w:tmpl w:val="E9445470"/>
    <w:lvl w:ilvl="0" w:tplc="0809000B">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0"/>
  </w:num>
  <w:num w:numId="5">
    <w:abstractNumId w:val="7"/>
  </w:num>
  <w:num w:numId="6">
    <w:abstractNumId w:val="5"/>
  </w:num>
  <w:num w:numId="7">
    <w:abstractNumId w:val="3"/>
  </w:num>
  <w:num w:numId="8">
    <w:abstractNumId w:val="11"/>
  </w:num>
  <w:num w:numId="9">
    <w:abstractNumId w:val="0"/>
  </w:num>
  <w:num w:numId="10">
    <w:abstractNumId w:val="1"/>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81"/>
    <w:rsid w:val="002A2131"/>
    <w:rsid w:val="002F6F0D"/>
    <w:rsid w:val="00321CC3"/>
    <w:rsid w:val="005A2A81"/>
    <w:rsid w:val="00D37FA5"/>
    <w:rsid w:val="00E360C3"/>
    <w:rsid w:val="00F2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A81"/>
    <w:pPr>
      <w:spacing w:after="0" w:line="240" w:lineRule="auto"/>
      <w:ind w:left="720"/>
    </w:pPr>
    <w:rPr>
      <w:rFonts w:ascii="Times New Roman" w:eastAsia="Calibri" w:hAnsi="Times New Roman" w:cs="Times New Roman"/>
      <w:sz w:val="24"/>
      <w:szCs w:val="24"/>
      <w:lang w:val="en-US"/>
    </w:rPr>
  </w:style>
  <w:style w:type="paragraph" w:customStyle="1" w:styleId="Default">
    <w:name w:val="Default"/>
    <w:rsid w:val="005A2A8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3">
    <w:name w:val="Body Text 3"/>
    <w:basedOn w:val="Normal"/>
    <w:link w:val="BodyText3Char"/>
    <w:rsid w:val="005A2A81"/>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A2A81"/>
    <w:rPr>
      <w:rFonts w:ascii="Arial" w:eastAsia="Times New Roman" w:hAnsi="Arial" w:cs="Times New Roman"/>
      <w:sz w:val="16"/>
      <w:szCs w:val="16"/>
    </w:rPr>
  </w:style>
  <w:style w:type="table" w:styleId="TableGrid">
    <w:name w:val="Table Grid"/>
    <w:basedOn w:val="TableNormal"/>
    <w:uiPriority w:val="59"/>
    <w:rsid w:val="002A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A81"/>
    <w:pPr>
      <w:spacing w:after="0" w:line="240" w:lineRule="auto"/>
      <w:ind w:left="720"/>
    </w:pPr>
    <w:rPr>
      <w:rFonts w:ascii="Times New Roman" w:eastAsia="Calibri" w:hAnsi="Times New Roman" w:cs="Times New Roman"/>
      <w:sz w:val="24"/>
      <w:szCs w:val="24"/>
      <w:lang w:val="en-US"/>
    </w:rPr>
  </w:style>
  <w:style w:type="paragraph" w:customStyle="1" w:styleId="Default">
    <w:name w:val="Default"/>
    <w:rsid w:val="005A2A8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3">
    <w:name w:val="Body Text 3"/>
    <w:basedOn w:val="Normal"/>
    <w:link w:val="BodyText3Char"/>
    <w:rsid w:val="005A2A81"/>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A2A81"/>
    <w:rPr>
      <w:rFonts w:ascii="Arial" w:eastAsia="Times New Roman" w:hAnsi="Arial" w:cs="Times New Roman"/>
      <w:sz w:val="16"/>
      <w:szCs w:val="16"/>
    </w:rPr>
  </w:style>
  <w:style w:type="table" w:styleId="TableGrid">
    <w:name w:val="Table Grid"/>
    <w:basedOn w:val="TableNormal"/>
    <w:uiPriority w:val="59"/>
    <w:rsid w:val="002A2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134">
      <w:bodyDiv w:val="1"/>
      <w:marLeft w:val="0"/>
      <w:marRight w:val="0"/>
      <w:marTop w:val="0"/>
      <w:marBottom w:val="0"/>
      <w:divBdr>
        <w:top w:val="none" w:sz="0" w:space="0" w:color="auto"/>
        <w:left w:val="none" w:sz="0" w:space="0" w:color="auto"/>
        <w:bottom w:val="none" w:sz="0" w:space="0" w:color="auto"/>
        <w:right w:val="none" w:sz="0" w:space="0" w:color="auto"/>
      </w:divBdr>
      <w:divsChild>
        <w:div w:id="168562087">
          <w:marLeft w:val="547"/>
          <w:marRight w:val="0"/>
          <w:marTop w:val="0"/>
          <w:marBottom w:val="0"/>
          <w:divBdr>
            <w:top w:val="none" w:sz="0" w:space="0" w:color="auto"/>
            <w:left w:val="none" w:sz="0" w:space="0" w:color="auto"/>
            <w:bottom w:val="none" w:sz="0" w:space="0" w:color="auto"/>
            <w:right w:val="none" w:sz="0" w:space="0" w:color="auto"/>
          </w:divBdr>
        </w:div>
        <w:div w:id="1230920908">
          <w:marLeft w:val="1267"/>
          <w:marRight w:val="0"/>
          <w:marTop w:val="0"/>
          <w:marBottom w:val="0"/>
          <w:divBdr>
            <w:top w:val="none" w:sz="0" w:space="0" w:color="auto"/>
            <w:left w:val="none" w:sz="0" w:space="0" w:color="auto"/>
            <w:bottom w:val="none" w:sz="0" w:space="0" w:color="auto"/>
            <w:right w:val="none" w:sz="0" w:space="0" w:color="auto"/>
          </w:divBdr>
        </w:div>
        <w:div w:id="885525891">
          <w:marLeft w:val="547"/>
          <w:marRight w:val="0"/>
          <w:marTop w:val="0"/>
          <w:marBottom w:val="0"/>
          <w:divBdr>
            <w:top w:val="none" w:sz="0" w:space="0" w:color="auto"/>
            <w:left w:val="none" w:sz="0" w:space="0" w:color="auto"/>
            <w:bottom w:val="none" w:sz="0" w:space="0" w:color="auto"/>
            <w:right w:val="none" w:sz="0" w:space="0" w:color="auto"/>
          </w:divBdr>
        </w:div>
        <w:div w:id="446660535">
          <w:marLeft w:val="1267"/>
          <w:marRight w:val="0"/>
          <w:marTop w:val="0"/>
          <w:marBottom w:val="0"/>
          <w:divBdr>
            <w:top w:val="none" w:sz="0" w:space="0" w:color="auto"/>
            <w:left w:val="none" w:sz="0" w:space="0" w:color="auto"/>
            <w:bottom w:val="none" w:sz="0" w:space="0" w:color="auto"/>
            <w:right w:val="none" w:sz="0" w:space="0" w:color="auto"/>
          </w:divBdr>
        </w:div>
        <w:div w:id="1428891115">
          <w:marLeft w:val="1267"/>
          <w:marRight w:val="0"/>
          <w:marTop w:val="0"/>
          <w:marBottom w:val="0"/>
          <w:divBdr>
            <w:top w:val="none" w:sz="0" w:space="0" w:color="auto"/>
            <w:left w:val="none" w:sz="0" w:space="0" w:color="auto"/>
            <w:bottom w:val="none" w:sz="0" w:space="0" w:color="auto"/>
            <w:right w:val="none" w:sz="0" w:space="0" w:color="auto"/>
          </w:divBdr>
        </w:div>
        <w:div w:id="259601733">
          <w:marLeft w:val="1267"/>
          <w:marRight w:val="0"/>
          <w:marTop w:val="0"/>
          <w:marBottom w:val="0"/>
          <w:divBdr>
            <w:top w:val="none" w:sz="0" w:space="0" w:color="auto"/>
            <w:left w:val="none" w:sz="0" w:space="0" w:color="auto"/>
            <w:bottom w:val="none" w:sz="0" w:space="0" w:color="auto"/>
            <w:right w:val="none" w:sz="0" w:space="0" w:color="auto"/>
          </w:divBdr>
        </w:div>
        <w:div w:id="1220170044">
          <w:marLeft w:val="1267"/>
          <w:marRight w:val="0"/>
          <w:marTop w:val="0"/>
          <w:marBottom w:val="0"/>
          <w:divBdr>
            <w:top w:val="none" w:sz="0" w:space="0" w:color="auto"/>
            <w:left w:val="none" w:sz="0" w:space="0" w:color="auto"/>
            <w:bottom w:val="none" w:sz="0" w:space="0" w:color="auto"/>
            <w:right w:val="none" w:sz="0" w:space="0" w:color="auto"/>
          </w:divBdr>
        </w:div>
        <w:div w:id="1886673184">
          <w:marLeft w:val="547"/>
          <w:marRight w:val="0"/>
          <w:marTop w:val="0"/>
          <w:marBottom w:val="0"/>
          <w:divBdr>
            <w:top w:val="none" w:sz="0" w:space="0" w:color="auto"/>
            <w:left w:val="none" w:sz="0" w:space="0" w:color="auto"/>
            <w:bottom w:val="none" w:sz="0" w:space="0" w:color="auto"/>
            <w:right w:val="none" w:sz="0" w:space="0" w:color="auto"/>
          </w:divBdr>
        </w:div>
        <w:div w:id="1299803149">
          <w:marLeft w:val="1267"/>
          <w:marRight w:val="0"/>
          <w:marTop w:val="0"/>
          <w:marBottom w:val="0"/>
          <w:divBdr>
            <w:top w:val="none" w:sz="0" w:space="0" w:color="auto"/>
            <w:left w:val="none" w:sz="0" w:space="0" w:color="auto"/>
            <w:bottom w:val="none" w:sz="0" w:space="0" w:color="auto"/>
            <w:right w:val="none" w:sz="0" w:space="0" w:color="auto"/>
          </w:divBdr>
        </w:div>
        <w:div w:id="388576125">
          <w:marLeft w:val="1267"/>
          <w:marRight w:val="0"/>
          <w:marTop w:val="0"/>
          <w:marBottom w:val="0"/>
          <w:divBdr>
            <w:top w:val="none" w:sz="0" w:space="0" w:color="auto"/>
            <w:left w:val="none" w:sz="0" w:space="0" w:color="auto"/>
            <w:bottom w:val="none" w:sz="0" w:space="0" w:color="auto"/>
            <w:right w:val="none" w:sz="0" w:space="0" w:color="auto"/>
          </w:divBdr>
        </w:div>
        <w:div w:id="1797480906">
          <w:marLeft w:val="1267"/>
          <w:marRight w:val="0"/>
          <w:marTop w:val="0"/>
          <w:marBottom w:val="0"/>
          <w:divBdr>
            <w:top w:val="none" w:sz="0" w:space="0" w:color="auto"/>
            <w:left w:val="none" w:sz="0" w:space="0" w:color="auto"/>
            <w:bottom w:val="none" w:sz="0" w:space="0" w:color="auto"/>
            <w:right w:val="none" w:sz="0" w:space="0" w:color="auto"/>
          </w:divBdr>
        </w:div>
        <w:div w:id="1044333433">
          <w:marLeft w:val="547"/>
          <w:marRight w:val="0"/>
          <w:marTop w:val="0"/>
          <w:marBottom w:val="0"/>
          <w:divBdr>
            <w:top w:val="none" w:sz="0" w:space="0" w:color="auto"/>
            <w:left w:val="none" w:sz="0" w:space="0" w:color="auto"/>
            <w:bottom w:val="none" w:sz="0" w:space="0" w:color="auto"/>
            <w:right w:val="none" w:sz="0" w:space="0" w:color="auto"/>
          </w:divBdr>
        </w:div>
        <w:div w:id="142162708">
          <w:marLeft w:val="1267"/>
          <w:marRight w:val="0"/>
          <w:marTop w:val="0"/>
          <w:marBottom w:val="0"/>
          <w:divBdr>
            <w:top w:val="none" w:sz="0" w:space="0" w:color="auto"/>
            <w:left w:val="none" w:sz="0" w:space="0" w:color="auto"/>
            <w:bottom w:val="none" w:sz="0" w:space="0" w:color="auto"/>
            <w:right w:val="none" w:sz="0" w:space="0" w:color="auto"/>
          </w:divBdr>
        </w:div>
      </w:divsChild>
    </w:div>
    <w:div w:id="277373786">
      <w:bodyDiv w:val="1"/>
      <w:marLeft w:val="0"/>
      <w:marRight w:val="0"/>
      <w:marTop w:val="0"/>
      <w:marBottom w:val="0"/>
      <w:divBdr>
        <w:top w:val="none" w:sz="0" w:space="0" w:color="auto"/>
        <w:left w:val="none" w:sz="0" w:space="0" w:color="auto"/>
        <w:bottom w:val="none" w:sz="0" w:space="0" w:color="auto"/>
        <w:right w:val="none" w:sz="0" w:space="0" w:color="auto"/>
      </w:divBdr>
      <w:divsChild>
        <w:div w:id="1230845766">
          <w:marLeft w:val="547"/>
          <w:marRight w:val="0"/>
          <w:marTop w:val="154"/>
          <w:marBottom w:val="0"/>
          <w:divBdr>
            <w:top w:val="none" w:sz="0" w:space="0" w:color="auto"/>
            <w:left w:val="none" w:sz="0" w:space="0" w:color="auto"/>
            <w:bottom w:val="none" w:sz="0" w:space="0" w:color="auto"/>
            <w:right w:val="none" w:sz="0" w:space="0" w:color="auto"/>
          </w:divBdr>
        </w:div>
      </w:divsChild>
    </w:div>
    <w:div w:id="612178126">
      <w:bodyDiv w:val="1"/>
      <w:marLeft w:val="0"/>
      <w:marRight w:val="0"/>
      <w:marTop w:val="0"/>
      <w:marBottom w:val="0"/>
      <w:divBdr>
        <w:top w:val="none" w:sz="0" w:space="0" w:color="auto"/>
        <w:left w:val="none" w:sz="0" w:space="0" w:color="auto"/>
        <w:bottom w:val="none" w:sz="0" w:space="0" w:color="auto"/>
        <w:right w:val="none" w:sz="0" w:space="0" w:color="auto"/>
      </w:divBdr>
      <w:divsChild>
        <w:div w:id="1933196746">
          <w:marLeft w:val="547"/>
          <w:marRight w:val="0"/>
          <w:marTop w:val="154"/>
          <w:marBottom w:val="0"/>
          <w:divBdr>
            <w:top w:val="none" w:sz="0" w:space="0" w:color="auto"/>
            <w:left w:val="none" w:sz="0" w:space="0" w:color="auto"/>
            <w:bottom w:val="none" w:sz="0" w:space="0" w:color="auto"/>
            <w:right w:val="none" w:sz="0" w:space="0" w:color="auto"/>
          </w:divBdr>
        </w:div>
        <w:div w:id="1263343485">
          <w:marLeft w:val="1166"/>
          <w:marRight w:val="0"/>
          <w:marTop w:val="134"/>
          <w:marBottom w:val="0"/>
          <w:divBdr>
            <w:top w:val="none" w:sz="0" w:space="0" w:color="auto"/>
            <w:left w:val="none" w:sz="0" w:space="0" w:color="auto"/>
            <w:bottom w:val="none" w:sz="0" w:space="0" w:color="auto"/>
            <w:right w:val="none" w:sz="0" w:space="0" w:color="auto"/>
          </w:divBdr>
        </w:div>
      </w:divsChild>
    </w:div>
    <w:div w:id="822894686">
      <w:bodyDiv w:val="1"/>
      <w:marLeft w:val="0"/>
      <w:marRight w:val="0"/>
      <w:marTop w:val="0"/>
      <w:marBottom w:val="0"/>
      <w:divBdr>
        <w:top w:val="none" w:sz="0" w:space="0" w:color="auto"/>
        <w:left w:val="none" w:sz="0" w:space="0" w:color="auto"/>
        <w:bottom w:val="none" w:sz="0" w:space="0" w:color="auto"/>
        <w:right w:val="none" w:sz="0" w:space="0" w:color="auto"/>
      </w:divBdr>
      <w:divsChild>
        <w:div w:id="629361070">
          <w:marLeft w:val="547"/>
          <w:marRight w:val="0"/>
          <w:marTop w:val="154"/>
          <w:marBottom w:val="0"/>
          <w:divBdr>
            <w:top w:val="none" w:sz="0" w:space="0" w:color="auto"/>
            <w:left w:val="none" w:sz="0" w:space="0" w:color="auto"/>
            <w:bottom w:val="none" w:sz="0" w:space="0" w:color="auto"/>
            <w:right w:val="none" w:sz="0" w:space="0" w:color="auto"/>
          </w:divBdr>
        </w:div>
        <w:div w:id="859587567">
          <w:marLeft w:val="1166"/>
          <w:marRight w:val="0"/>
          <w:marTop w:val="134"/>
          <w:marBottom w:val="0"/>
          <w:divBdr>
            <w:top w:val="none" w:sz="0" w:space="0" w:color="auto"/>
            <w:left w:val="none" w:sz="0" w:space="0" w:color="auto"/>
            <w:bottom w:val="none" w:sz="0" w:space="0" w:color="auto"/>
            <w:right w:val="none" w:sz="0" w:space="0" w:color="auto"/>
          </w:divBdr>
        </w:div>
        <w:div w:id="24596248">
          <w:marLeft w:val="1166"/>
          <w:marRight w:val="0"/>
          <w:marTop w:val="134"/>
          <w:marBottom w:val="0"/>
          <w:divBdr>
            <w:top w:val="none" w:sz="0" w:space="0" w:color="auto"/>
            <w:left w:val="none" w:sz="0" w:space="0" w:color="auto"/>
            <w:bottom w:val="none" w:sz="0" w:space="0" w:color="auto"/>
            <w:right w:val="none" w:sz="0" w:space="0" w:color="auto"/>
          </w:divBdr>
        </w:div>
        <w:div w:id="544097046">
          <w:marLeft w:val="1166"/>
          <w:marRight w:val="0"/>
          <w:marTop w:val="134"/>
          <w:marBottom w:val="0"/>
          <w:divBdr>
            <w:top w:val="none" w:sz="0" w:space="0" w:color="auto"/>
            <w:left w:val="none" w:sz="0" w:space="0" w:color="auto"/>
            <w:bottom w:val="none" w:sz="0" w:space="0" w:color="auto"/>
            <w:right w:val="none" w:sz="0" w:space="0" w:color="auto"/>
          </w:divBdr>
        </w:div>
      </w:divsChild>
    </w:div>
    <w:div w:id="1388411542">
      <w:bodyDiv w:val="1"/>
      <w:marLeft w:val="0"/>
      <w:marRight w:val="0"/>
      <w:marTop w:val="0"/>
      <w:marBottom w:val="0"/>
      <w:divBdr>
        <w:top w:val="none" w:sz="0" w:space="0" w:color="auto"/>
        <w:left w:val="none" w:sz="0" w:space="0" w:color="auto"/>
        <w:bottom w:val="none" w:sz="0" w:space="0" w:color="auto"/>
        <w:right w:val="none" w:sz="0" w:space="0" w:color="auto"/>
      </w:divBdr>
      <w:divsChild>
        <w:div w:id="1423801388">
          <w:marLeft w:val="547"/>
          <w:marRight w:val="0"/>
          <w:marTop w:val="154"/>
          <w:marBottom w:val="0"/>
          <w:divBdr>
            <w:top w:val="none" w:sz="0" w:space="0" w:color="auto"/>
            <w:left w:val="none" w:sz="0" w:space="0" w:color="auto"/>
            <w:bottom w:val="none" w:sz="0" w:space="0" w:color="auto"/>
            <w:right w:val="none" w:sz="0" w:space="0" w:color="auto"/>
          </w:divBdr>
        </w:div>
      </w:divsChild>
    </w:div>
    <w:div w:id="1578124574">
      <w:bodyDiv w:val="1"/>
      <w:marLeft w:val="0"/>
      <w:marRight w:val="0"/>
      <w:marTop w:val="0"/>
      <w:marBottom w:val="0"/>
      <w:divBdr>
        <w:top w:val="none" w:sz="0" w:space="0" w:color="auto"/>
        <w:left w:val="none" w:sz="0" w:space="0" w:color="auto"/>
        <w:bottom w:val="none" w:sz="0" w:space="0" w:color="auto"/>
        <w:right w:val="none" w:sz="0" w:space="0" w:color="auto"/>
      </w:divBdr>
      <w:divsChild>
        <w:div w:id="1941991236">
          <w:marLeft w:val="547"/>
          <w:marRight w:val="0"/>
          <w:marTop w:val="0"/>
          <w:marBottom w:val="0"/>
          <w:divBdr>
            <w:top w:val="none" w:sz="0" w:space="0" w:color="auto"/>
            <w:left w:val="none" w:sz="0" w:space="0" w:color="auto"/>
            <w:bottom w:val="none" w:sz="0" w:space="0" w:color="auto"/>
            <w:right w:val="none" w:sz="0" w:space="0" w:color="auto"/>
          </w:divBdr>
        </w:div>
        <w:div w:id="836194491">
          <w:marLeft w:val="1267"/>
          <w:marRight w:val="0"/>
          <w:marTop w:val="0"/>
          <w:marBottom w:val="0"/>
          <w:divBdr>
            <w:top w:val="none" w:sz="0" w:space="0" w:color="auto"/>
            <w:left w:val="none" w:sz="0" w:space="0" w:color="auto"/>
            <w:bottom w:val="none" w:sz="0" w:space="0" w:color="auto"/>
            <w:right w:val="none" w:sz="0" w:space="0" w:color="auto"/>
          </w:divBdr>
        </w:div>
        <w:div w:id="1737431585">
          <w:marLeft w:val="547"/>
          <w:marRight w:val="0"/>
          <w:marTop w:val="0"/>
          <w:marBottom w:val="0"/>
          <w:divBdr>
            <w:top w:val="none" w:sz="0" w:space="0" w:color="auto"/>
            <w:left w:val="none" w:sz="0" w:space="0" w:color="auto"/>
            <w:bottom w:val="none" w:sz="0" w:space="0" w:color="auto"/>
            <w:right w:val="none" w:sz="0" w:space="0" w:color="auto"/>
          </w:divBdr>
        </w:div>
        <w:div w:id="1979842834">
          <w:marLeft w:val="1267"/>
          <w:marRight w:val="0"/>
          <w:marTop w:val="0"/>
          <w:marBottom w:val="0"/>
          <w:divBdr>
            <w:top w:val="none" w:sz="0" w:space="0" w:color="auto"/>
            <w:left w:val="none" w:sz="0" w:space="0" w:color="auto"/>
            <w:bottom w:val="none" w:sz="0" w:space="0" w:color="auto"/>
            <w:right w:val="none" w:sz="0" w:space="0" w:color="auto"/>
          </w:divBdr>
        </w:div>
        <w:div w:id="908461033">
          <w:marLeft w:val="1267"/>
          <w:marRight w:val="0"/>
          <w:marTop w:val="0"/>
          <w:marBottom w:val="0"/>
          <w:divBdr>
            <w:top w:val="none" w:sz="0" w:space="0" w:color="auto"/>
            <w:left w:val="none" w:sz="0" w:space="0" w:color="auto"/>
            <w:bottom w:val="none" w:sz="0" w:space="0" w:color="auto"/>
            <w:right w:val="none" w:sz="0" w:space="0" w:color="auto"/>
          </w:divBdr>
        </w:div>
        <w:div w:id="1025015488">
          <w:marLeft w:val="1267"/>
          <w:marRight w:val="0"/>
          <w:marTop w:val="0"/>
          <w:marBottom w:val="0"/>
          <w:divBdr>
            <w:top w:val="none" w:sz="0" w:space="0" w:color="auto"/>
            <w:left w:val="none" w:sz="0" w:space="0" w:color="auto"/>
            <w:bottom w:val="none" w:sz="0" w:space="0" w:color="auto"/>
            <w:right w:val="none" w:sz="0" w:space="0" w:color="auto"/>
          </w:divBdr>
        </w:div>
        <w:div w:id="2016614172">
          <w:marLeft w:val="1267"/>
          <w:marRight w:val="0"/>
          <w:marTop w:val="0"/>
          <w:marBottom w:val="0"/>
          <w:divBdr>
            <w:top w:val="none" w:sz="0" w:space="0" w:color="auto"/>
            <w:left w:val="none" w:sz="0" w:space="0" w:color="auto"/>
            <w:bottom w:val="none" w:sz="0" w:space="0" w:color="auto"/>
            <w:right w:val="none" w:sz="0" w:space="0" w:color="auto"/>
          </w:divBdr>
        </w:div>
        <w:div w:id="960501408">
          <w:marLeft w:val="547"/>
          <w:marRight w:val="0"/>
          <w:marTop w:val="0"/>
          <w:marBottom w:val="0"/>
          <w:divBdr>
            <w:top w:val="none" w:sz="0" w:space="0" w:color="auto"/>
            <w:left w:val="none" w:sz="0" w:space="0" w:color="auto"/>
            <w:bottom w:val="none" w:sz="0" w:space="0" w:color="auto"/>
            <w:right w:val="none" w:sz="0" w:space="0" w:color="auto"/>
          </w:divBdr>
        </w:div>
        <w:div w:id="1080981471">
          <w:marLeft w:val="1267"/>
          <w:marRight w:val="0"/>
          <w:marTop w:val="0"/>
          <w:marBottom w:val="0"/>
          <w:divBdr>
            <w:top w:val="none" w:sz="0" w:space="0" w:color="auto"/>
            <w:left w:val="none" w:sz="0" w:space="0" w:color="auto"/>
            <w:bottom w:val="none" w:sz="0" w:space="0" w:color="auto"/>
            <w:right w:val="none" w:sz="0" w:space="0" w:color="auto"/>
          </w:divBdr>
        </w:div>
        <w:div w:id="1526864404">
          <w:marLeft w:val="1267"/>
          <w:marRight w:val="0"/>
          <w:marTop w:val="0"/>
          <w:marBottom w:val="0"/>
          <w:divBdr>
            <w:top w:val="none" w:sz="0" w:space="0" w:color="auto"/>
            <w:left w:val="none" w:sz="0" w:space="0" w:color="auto"/>
            <w:bottom w:val="none" w:sz="0" w:space="0" w:color="auto"/>
            <w:right w:val="none" w:sz="0" w:space="0" w:color="auto"/>
          </w:divBdr>
        </w:div>
        <w:div w:id="1043216729">
          <w:marLeft w:val="1267"/>
          <w:marRight w:val="0"/>
          <w:marTop w:val="0"/>
          <w:marBottom w:val="0"/>
          <w:divBdr>
            <w:top w:val="none" w:sz="0" w:space="0" w:color="auto"/>
            <w:left w:val="none" w:sz="0" w:space="0" w:color="auto"/>
            <w:bottom w:val="none" w:sz="0" w:space="0" w:color="auto"/>
            <w:right w:val="none" w:sz="0" w:space="0" w:color="auto"/>
          </w:divBdr>
        </w:div>
        <w:div w:id="547186865">
          <w:marLeft w:val="547"/>
          <w:marRight w:val="0"/>
          <w:marTop w:val="0"/>
          <w:marBottom w:val="0"/>
          <w:divBdr>
            <w:top w:val="none" w:sz="0" w:space="0" w:color="auto"/>
            <w:left w:val="none" w:sz="0" w:space="0" w:color="auto"/>
            <w:bottom w:val="none" w:sz="0" w:space="0" w:color="auto"/>
            <w:right w:val="none" w:sz="0" w:space="0" w:color="auto"/>
          </w:divBdr>
        </w:div>
        <w:div w:id="1244298715">
          <w:marLeft w:val="1267"/>
          <w:marRight w:val="0"/>
          <w:marTop w:val="0"/>
          <w:marBottom w:val="0"/>
          <w:divBdr>
            <w:top w:val="none" w:sz="0" w:space="0" w:color="auto"/>
            <w:left w:val="none" w:sz="0" w:space="0" w:color="auto"/>
            <w:bottom w:val="none" w:sz="0" w:space="0" w:color="auto"/>
            <w:right w:val="none" w:sz="0" w:space="0" w:color="auto"/>
          </w:divBdr>
        </w:div>
      </w:divsChild>
    </w:div>
    <w:div w:id="1738552695">
      <w:bodyDiv w:val="1"/>
      <w:marLeft w:val="0"/>
      <w:marRight w:val="0"/>
      <w:marTop w:val="0"/>
      <w:marBottom w:val="0"/>
      <w:divBdr>
        <w:top w:val="none" w:sz="0" w:space="0" w:color="auto"/>
        <w:left w:val="none" w:sz="0" w:space="0" w:color="auto"/>
        <w:bottom w:val="none" w:sz="0" w:space="0" w:color="auto"/>
        <w:right w:val="none" w:sz="0" w:space="0" w:color="auto"/>
      </w:divBdr>
      <w:divsChild>
        <w:div w:id="1440951516">
          <w:marLeft w:val="547"/>
          <w:marRight w:val="0"/>
          <w:marTop w:val="154"/>
          <w:marBottom w:val="0"/>
          <w:divBdr>
            <w:top w:val="none" w:sz="0" w:space="0" w:color="auto"/>
            <w:left w:val="none" w:sz="0" w:space="0" w:color="auto"/>
            <w:bottom w:val="none" w:sz="0" w:space="0" w:color="auto"/>
            <w:right w:val="none" w:sz="0" w:space="0" w:color="auto"/>
          </w:divBdr>
        </w:div>
        <w:div w:id="259143308">
          <w:marLeft w:val="1166"/>
          <w:marRight w:val="0"/>
          <w:marTop w:val="134"/>
          <w:marBottom w:val="0"/>
          <w:divBdr>
            <w:top w:val="none" w:sz="0" w:space="0" w:color="auto"/>
            <w:left w:val="none" w:sz="0" w:space="0" w:color="auto"/>
            <w:bottom w:val="none" w:sz="0" w:space="0" w:color="auto"/>
            <w:right w:val="none" w:sz="0" w:space="0" w:color="auto"/>
          </w:divBdr>
        </w:div>
        <w:div w:id="1149320649">
          <w:marLeft w:val="1166"/>
          <w:marRight w:val="0"/>
          <w:marTop w:val="134"/>
          <w:marBottom w:val="0"/>
          <w:divBdr>
            <w:top w:val="none" w:sz="0" w:space="0" w:color="auto"/>
            <w:left w:val="none" w:sz="0" w:space="0" w:color="auto"/>
            <w:bottom w:val="none" w:sz="0" w:space="0" w:color="auto"/>
            <w:right w:val="none" w:sz="0" w:space="0" w:color="auto"/>
          </w:divBdr>
        </w:div>
        <w:div w:id="2023434052">
          <w:marLeft w:val="1166"/>
          <w:marRight w:val="0"/>
          <w:marTop w:val="134"/>
          <w:marBottom w:val="0"/>
          <w:divBdr>
            <w:top w:val="none" w:sz="0" w:space="0" w:color="auto"/>
            <w:left w:val="none" w:sz="0" w:space="0" w:color="auto"/>
            <w:bottom w:val="none" w:sz="0" w:space="0" w:color="auto"/>
            <w:right w:val="none" w:sz="0" w:space="0" w:color="auto"/>
          </w:divBdr>
        </w:div>
      </w:divsChild>
    </w:div>
    <w:div w:id="2013875853">
      <w:bodyDiv w:val="1"/>
      <w:marLeft w:val="0"/>
      <w:marRight w:val="0"/>
      <w:marTop w:val="0"/>
      <w:marBottom w:val="0"/>
      <w:divBdr>
        <w:top w:val="none" w:sz="0" w:space="0" w:color="auto"/>
        <w:left w:val="none" w:sz="0" w:space="0" w:color="auto"/>
        <w:bottom w:val="none" w:sz="0" w:space="0" w:color="auto"/>
        <w:right w:val="none" w:sz="0" w:space="0" w:color="auto"/>
      </w:divBdr>
      <w:divsChild>
        <w:div w:id="550576932">
          <w:marLeft w:val="547"/>
          <w:marRight w:val="0"/>
          <w:marTop w:val="0"/>
          <w:marBottom w:val="0"/>
          <w:divBdr>
            <w:top w:val="none" w:sz="0" w:space="0" w:color="auto"/>
            <w:left w:val="none" w:sz="0" w:space="0" w:color="auto"/>
            <w:bottom w:val="none" w:sz="0" w:space="0" w:color="auto"/>
            <w:right w:val="none" w:sz="0" w:space="0" w:color="auto"/>
          </w:divBdr>
        </w:div>
        <w:div w:id="1287348240">
          <w:marLeft w:val="547"/>
          <w:marRight w:val="0"/>
          <w:marTop w:val="0"/>
          <w:marBottom w:val="0"/>
          <w:divBdr>
            <w:top w:val="none" w:sz="0" w:space="0" w:color="auto"/>
            <w:left w:val="none" w:sz="0" w:space="0" w:color="auto"/>
            <w:bottom w:val="none" w:sz="0" w:space="0" w:color="auto"/>
            <w:right w:val="none" w:sz="0" w:space="0" w:color="auto"/>
          </w:divBdr>
        </w:div>
        <w:div w:id="13672207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Gomez-Reino</dc:creator>
  <cp:lastModifiedBy>Maria Gomez-Reino</cp:lastModifiedBy>
  <cp:revision>2</cp:revision>
  <dcterms:created xsi:type="dcterms:W3CDTF">2013-10-03T14:06:00Z</dcterms:created>
  <dcterms:modified xsi:type="dcterms:W3CDTF">2013-10-04T12:17:00Z</dcterms:modified>
</cp:coreProperties>
</file>